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FB" w:rsidRDefault="00632EFB" w:rsidP="00D7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0370" cy="494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742" w:rsidRPr="00D71742" w:rsidRDefault="00D71742" w:rsidP="00D7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42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D71742" w:rsidRPr="00D71742" w:rsidRDefault="00D71742" w:rsidP="00D7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42">
        <w:rPr>
          <w:rFonts w:ascii="Times New Roman" w:hAnsi="Times New Roman" w:cs="Times New Roman"/>
          <w:b/>
          <w:sz w:val="28"/>
          <w:szCs w:val="28"/>
        </w:rPr>
        <w:t xml:space="preserve">«ПРИМОРСКОЕ  ГОРОДСКОЕ  ПОСЕЛЕНИЕ» </w:t>
      </w:r>
    </w:p>
    <w:p w:rsidR="00D71742" w:rsidRPr="00D71742" w:rsidRDefault="00D71742" w:rsidP="00D7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42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D71742" w:rsidRPr="00D71742" w:rsidRDefault="00D71742" w:rsidP="00D7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42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D71742" w:rsidRPr="00D71742" w:rsidRDefault="00D71742" w:rsidP="00D7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42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D71742" w:rsidRDefault="00D71742" w:rsidP="00D71742">
      <w:pPr>
        <w:jc w:val="center"/>
        <w:rPr>
          <w:sz w:val="28"/>
          <w:szCs w:val="28"/>
        </w:rPr>
      </w:pPr>
    </w:p>
    <w:p w:rsidR="00150EC1" w:rsidRPr="00D71742" w:rsidRDefault="00150EC1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 w:rsidRPr="00D71742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150EC1" w:rsidRPr="00150EC1" w:rsidRDefault="00150EC1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632EFB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30 августа </w:t>
      </w:r>
      <w:r w:rsidR="00150EC1" w:rsidRPr="00150E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</w:t>
      </w:r>
      <w:r w:rsidR="005E058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</w:t>
      </w:r>
      <w:r w:rsidR="00150EC1" w:rsidRPr="00150E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г.                                                                                              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156</w:t>
      </w:r>
    </w:p>
    <w:p w:rsidR="00150EC1" w:rsidRPr="00150EC1" w:rsidRDefault="00150EC1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150EC1" w:rsidRPr="00150EC1" w:rsidRDefault="00150EC1" w:rsidP="00150EC1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71742" w:rsidRDefault="00150EC1" w:rsidP="00D71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7174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 утверждении Положения </w:t>
      </w:r>
    </w:p>
    <w:p w:rsidR="00D71742" w:rsidRDefault="00150EC1" w:rsidP="00D71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7174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 порядке выявления, учета и оформления</w:t>
      </w:r>
    </w:p>
    <w:p w:rsidR="00D71742" w:rsidRDefault="00150EC1" w:rsidP="00D71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7174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бесхозяйного недвижимого  и выморочного</w:t>
      </w:r>
    </w:p>
    <w:p w:rsidR="00D71742" w:rsidRDefault="00150EC1" w:rsidP="00D71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highlight w:val="yellow"/>
          <w:bdr w:val="none" w:sz="0" w:space="0" w:color="auto" w:frame="1"/>
          <w:lang w:eastAsia="ru-RU"/>
        </w:rPr>
      </w:pPr>
      <w:r w:rsidRPr="00D7174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имущества в муниципальную собственность</w:t>
      </w:r>
    </w:p>
    <w:p w:rsidR="00D71742" w:rsidRDefault="00D71742" w:rsidP="00D71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7174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«Приморское</w:t>
      </w:r>
      <w:r w:rsidR="00102A0D" w:rsidRPr="00D7174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174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городское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поселение»</w:t>
      </w:r>
      <w:r w:rsidR="005E0583" w:rsidRPr="00D7174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50EC1" w:rsidRPr="00D71742" w:rsidRDefault="005E0583" w:rsidP="00D717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174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Выборгского</w:t>
      </w:r>
      <w:r w:rsidR="00150EC1" w:rsidRPr="00D7174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D7174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Ленинградской области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60F47" w:rsidRDefault="00150EC1" w:rsidP="00150E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Гражданским кодексом Российской Федерации, Федеральным законом от 06.10.2003 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131-ФЗ 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 общих принципах организации местного самоуправления в Российской Федерации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Федеральным законом от 13 июля 2015 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218-ФЗ 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 государственной регистрации недвижимости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Приказом Министерства экономического развития РФ от 10 декабря 2015 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931 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 установлении Порядка принятия на учет бесхозяйных недвижимых вещей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Инструкцией о порядке учета, оценки и реализации конфискованного, бесхозяйного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имущества, имущества, перешедшего по праву наследования к государству и кладов, утвержденной Минфином СССР 19 декабря 1984 года 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185, Постановлением Правительства Российской Федерации от 29 мая 2003 года  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№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311 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 порядке учета, оценки и распоряжения имуществом, обращенным в собственность государства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Уставом </w:t>
      </w:r>
      <w:r w:rsid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«Приморское</w:t>
      </w:r>
      <w:r w:rsidR="00102A0D"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городское поселение»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района</w:t>
      </w:r>
      <w:r w:rsid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Ленинградской области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в целях эффективного управления имуществом </w:t>
      </w:r>
      <w:r w:rsidR="0027687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овет </w:t>
      </w:r>
      <w:r w:rsidR="00D71742"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депутатов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D71742" w:rsidRDefault="00D71742" w:rsidP="00150E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50EC1" w:rsidRDefault="00D71742" w:rsidP="00D7174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РЕШИЛ</w:t>
      </w:r>
      <w:r w:rsidR="00150EC1"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D71742" w:rsidRPr="00150EC1" w:rsidRDefault="00D71742" w:rsidP="00D7174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150EC1" w:rsidRPr="00150EC1" w:rsidRDefault="00150EC1" w:rsidP="00150E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Принять Положение о порядке выявления, учета и оформления бесхозяйного недвижимого и выморочного имущества в муниципальную собственность</w:t>
      </w:r>
      <w:r w:rsidR="00102A0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«Приморское городское</w:t>
      </w:r>
      <w:r w:rsidR="00160F4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 района</w:t>
      </w:r>
      <w:r w:rsid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Ленинградской области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согласно Приложению.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2. Направить текст настоящего правового акта для обнародования и разместить на официальном сайте </w:t>
      </w:r>
      <w:r w:rsid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D71742"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</w:t>
      </w:r>
      <w:r w:rsidR="00160F47"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5E0583"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горо</w:t>
      </w:r>
      <w:r w:rsidR="00D71742"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дское поселение»</w:t>
      </w:r>
      <w:r w:rsidR="005E0583"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 района</w:t>
      </w:r>
      <w:r w:rsid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Ленинградской области</w:t>
      </w:r>
      <w:r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Настоящее решение вступает в силу со дня его опубликования (обнародования).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gramStart"/>
      <w:r w:rsidRPr="00150E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150E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выполнением настоящего решения возложить на</w:t>
      </w:r>
      <w:r w:rsidR="00D7174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Комарову Оксану Владимировну заместителя главы</w:t>
      </w:r>
      <w:r w:rsidR="005E058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 администрации </w:t>
      </w:r>
      <w:r w:rsidR="00D7174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D71742" w:rsidRPr="00D7174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Приморское  городское</w:t>
      </w:r>
      <w:r w:rsidR="00D7174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поселение»</w:t>
      </w:r>
      <w:r w:rsidR="005E058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</w:t>
      </w:r>
      <w:r w:rsidR="005E0583">
        <w:rPr>
          <w:rFonts w:ascii="inherit" w:eastAsia="Times New Roman" w:hAnsi="inherit" w:cs="Arial" w:hint="eastAsia"/>
          <w:color w:val="333333"/>
          <w:sz w:val="28"/>
          <w:szCs w:val="28"/>
          <w:bdr w:val="none" w:sz="0" w:space="0" w:color="auto" w:frame="1"/>
          <w:lang w:eastAsia="ru-RU"/>
        </w:rPr>
        <w:t>ы</w:t>
      </w:r>
      <w:r w:rsidR="005E058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боргского района</w:t>
      </w:r>
      <w:r w:rsidR="00D7174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Ленинградской области</w:t>
      </w:r>
      <w:r w:rsidRPr="00150E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Pr="00150EC1" w:rsidRDefault="00150EC1" w:rsidP="00150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D71742" w:rsidRDefault="00572BAD" w:rsidP="00150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Глава муниципального образования </w:t>
      </w:r>
    </w:p>
    <w:p w:rsidR="00150EC1" w:rsidRPr="00D71742" w:rsidRDefault="00572BAD" w:rsidP="00150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2C59C4"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 городское поселение</w:t>
      </w:r>
      <w:r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5E0583"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150EC1"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71742" w:rsidRDefault="009214E8" w:rsidP="00150E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Выборгского</w:t>
      </w:r>
      <w:r w:rsidR="00150EC1"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   </w:t>
      </w:r>
      <w:r w:rsid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Ленинградской</w:t>
      </w:r>
    </w:p>
    <w:p w:rsidR="00150EC1" w:rsidRPr="00D71742" w:rsidRDefault="00D71742" w:rsidP="00150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области                           </w:t>
      </w:r>
      <w:r w:rsidR="00150EC1"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</w:t>
      </w:r>
      <w:r w:rsidR="009214E8"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ab/>
      </w:r>
      <w:r w:rsidR="002C59C4"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Рыжова С.В.</w:t>
      </w:r>
    </w:p>
    <w:p w:rsidR="00150EC1" w:rsidRPr="00D71742" w:rsidRDefault="00150EC1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717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before="120" w:after="12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2D38CC" w:rsidRDefault="002D38CC" w:rsidP="002D38C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D38C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Разослано: дело, администрация МО «ПГП», прокуратура, КУМИГ, сайт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2D38C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газета «Выборг»</w:t>
      </w:r>
      <w:r w:rsidR="00150EC1" w:rsidRPr="002D38C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D71742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</w:t>
      </w:r>
      <w:r w:rsidR="00150EC1"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РИЛОЖЕНИЕ</w:t>
      </w:r>
    </w:p>
    <w:p w:rsidR="00632EFB" w:rsidRPr="005010E5" w:rsidRDefault="00632EFB" w:rsidP="00632EF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5010E5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fldChar w:fldCharType="begin"/>
      </w:r>
      <w:r>
        <w:instrText xml:space="preserve"> HYPERLINK "http://base.garant.ru/43201432/" </w:instrText>
      </w:r>
      <w: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t>ешению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5010E5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632EFB" w:rsidRPr="005010E5" w:rsidRDefault="00632EFB" w:rsidP="00632EF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10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32EFB" w:rsidRDefault="00632EFB" w:rsidP="00632EF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«Приморское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2EFB" w:rsidRPr="005010E5" w:rsidRDefault="00632EFB" w:rsidP="00632EFB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10E5">
        <w:rPr>
          <w:rFonts w:ascii="Times New Roman" w:hAnsi="Times New Roman" w:cs="Times New Roman"/>
          <w:sz w:val="24"/>
          <w:szCs w:val="24"/>
        </w:rPr>
        <w:t>Выборгского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0E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5010E5">
        <w:rPr>
          <w:rFonts w:ascii="Times New Roman" w:hAnsi="Times New Roman" w:cs="Times New Roman"/>
          <w:bCs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30 августа </w:t>
      </w:r>
      <w:r w:rsidRPr="005010E5">
        <w:rPr>
          <w:rFonts w:ascii="Times New Roman" w:hAnsi="Times New Roman" w:cs="Times New Roman"/>
          <w:bCs/>
          <w:sz w:val="24"/>
          <w:szCs w:val="24"/>
        </w:rPr>
        <w:t>№ </w:t>
      </w:r>
      <w:r>
        <w:rPr>
          <w:rFonts w:ascii="Times New Roman" w:hAnsi="Times New Roman" w:cs="Times New Roman"/>
          <w:bCs/>
          <w:sz w:val="24"/>
          <w:szCs w:val="24"/>
        </w:rPr>
        <w:t>156</w:t>
      </w:r>
    </w:p>
    <w:p w:rsidR="00150EC1" w:rsidRPr="00150EC1" w:rsidRDefault="00150EC1" w:rsidP="00632EFB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порядке выявления, учета и оформления бесхозяйного недвижимого и выморочного имущества в муниципальную собственность</w:t>
      </w:r>
      <w:r w:rsidR="006B3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2C59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="00D71742" w:rsidRPr="00D717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 «Приморское</w:t>
      </w:r>
      <w:r w:rsidR="00572BAD" w:rsidRPr="00D717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71742" w:rsidRPr="00D717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городское поселение»</w:t>
      </w:r>
      <w:r w:rsidR="006B36A1" w:rsidRPr="00D717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</w:t>
      </w:r>
      <w:r w:rsidR="006B3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</w:t>
      </w: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айона</w:t>
      </w:r>
      <w:r w:rsidR="00D717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Ленинградской области</w:t>
      </w:r>
    </w:p>
    <w:p w:rsidR="00150EC1" w:rsidRPr="00150EC1" w:rsidRDefault="00150EC1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1.1.Настоящее Положение о порядке оформления бесхозяйного недвижимого имущества в муниципальную собственность </w:t>
      </w:r>
      <w:r w:rsid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</w:t>
      </w:r>
      <w:r w:rsidR="00572BAD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городское поселение»</w:t>
      </w:r>
      <w:r w:rsidR="006B36A1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  </w:t>
      </w:r>
      <w:r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района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Ленинградской области</w:t>
      </w:r>
      <w:r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(д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алее - Положение) разработано в соответствии с Гражданским кодексом Российской Федерации, Федеральным законом от 06.10.2003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131-ФЗ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 общих принципах организации местного самоуправления в Российской Федерации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Федерал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ьным законом от 13 июля 2015 г. 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218-ФЗ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 государственной регистрации недвижимости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Приказом Министерства экономического развития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РФ от 10 декабря 2015 г.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931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 установлении Порядка принятия на учет бесхозяйных недвижимых вещей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Инструкцией о порядке учета, оценки и реализации конфискованного, бесхозяйного имущества, имущества, перешедшего по праву наследования к государству и кладов, утвержденной Минфином СССР 19 декабря 1984 года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185,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остановлением Правительства Российской Федерации от 29 мая 2003 года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311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 порядке учета, оценки и распоряжения имуществом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обращенным в собственность государства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Уставом 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«Приморское</w:t>
      </w:r>
      <w:r w:rsidR="002C59C4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городское поселение»</w:t>
      </w:r>
      <w:r w:rsidR="006B36A1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 </w:t>
      </w:r>
      <w:r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района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Ленинградской области</w:t>
      </w:r>
      <w:r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1.2.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Положение определяет: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Порядок выявления бесхозяйных объектов, оформления документов, постановки на учет и признания права муниципальной собственности </w:t>
      </w:r>
      <w:r w:rsid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 городское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 Выборгского района Ленинградской области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бесхозяйное имущество (далее именуются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бесхозяйные объекты недвижимого имущества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бесхозяйные движимые вещи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), расположенное на территории </w:t>
      </w:r>
      <w:r w:rsid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</w:t>
      </w:r>
      <w:r w:rsidR="002C59C4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городское поселение» Выборгского района Ленинградской области</w:t>
      </w:r>
      <w:r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 Порядок принятия выморочного имущества в муниципальную собственность </w:t>
      </w:r>
      <w:r w:rsid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 городское поселение» Выборгского района Ленинградской области.</w:t>
      </w:r>
    </w:p>
    <w:p w:rsidR="006D60C2" w:rsidRDefault="006D60C2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Порядок не применяется в отношении транспортных средств.</w:t>
      </w:r>
    </w:p>
    <w:p w:rsidR="006D60C2" w:rsidRPr="00150EC1" w:rsidRDefault="006D60C2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2. Порядок выявления бесхозяйных недвижимых объектов, оформления документов, постановки на учет и признания права муниципальной собственности </w:t>
      </w:r>
      <w:r w:rsidR="004834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4834BB" w:rsidRPr="004834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Приморское</w:t>
      </w:r>
      <w:r w:rsidR="00882DE6" w:rsidRPr="004834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834BB" w:rsidRPr="004834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городское</w:t>
      </w:r>
      <w:r w:rsidR="006B36A1" w:rsidRPr="004834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834BB" w:rsidRPr="004834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поселение» Выборгского района Ленинградской области </w:t>
      </w:r>
      <w:r w:rsidRPr="004834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 бесхозяйное недвижимое имущество, расположенное на территории</w:t>
      </w:r>
      <w:r w:rsidR="006B36A1" w:rsidRPr="004834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834BB" w:rsidRPr="004834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 «Приморское</w:t>
      </w:r>
      <w:r w:rsidR="00882DE6" w:rsidRPr="004834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834BB" w:rsidRPr="004834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городское</w:t>
      </w:r>
      <w:r w:rsidR="006B36A1" w:rsidRPr="004834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834BB" w:rsidRPr="004834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2.1. Порядок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собственности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которое собственник отказался.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2.2.</w:t>
      </w:r>
      <w:r w:rsid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Оформление документов для признания бесхозяйными объектов недвижимого имущества и движимых вещей, находящихся на территории </w:t>
      </w:r>
      <w:r w:rsid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</w:t>
      </w:r>
      <w:r w:rsidR="00882DE6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городское</w:t>
      </w:r>
      <w:r w:rsidR="006B36A1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</w:t>
      </w:r>
      <w:r w:rsid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постановку на учет бесхозяйных объектов недвижимого имущества и принятие в муниципальную собственность </w:t>
      </w:r>
      <w:r w:rsid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</w:t>
      </w:r>
      <w:r w:rsidR="00882DE6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городское</w:t>
      </w:r>
      <w:r w:rsidR="006B36A1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</w:t>
      </w:r>
      <w:r w:rsid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бесхозяйных объектов недвижимого имущества и бесхозяйных движимых вещей осуществляет Администрация </w:t>
      </w:r>
      <w:r w:rsid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 городское</w:t>
      </w:r>
      <w:r w:rsidR="006B36A1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</w:t>
      </w:r>
      <w:r w:rsid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 Выборгского района Ленинградской области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соответствии с настоящим Положением.</w:t>
      </w:r>
      <w:proofErr w:type="gramEnd"/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2.3. 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– орган регистрации прав).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2.4. Бесхозяйные движимые вещи государственной регистрации не подлежат.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2.5. 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вовлечение неиспользуемого имущества в свободный гражданский оборот;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обеспечение нормальной и безопасной технической эксплуатации имущества;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надлежащее содержание </w:t>
      </w:r>
      <w:r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территории 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«Приморское</w:t>
      </w:r>
      <w:r w:rsidR="00360ECE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городское</w:t>
      </w:r>
      <w:r w:rsid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поселение» Выборгского района Ленинградской области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2.6. 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</w:t>
      </w:r>
      <w:r w:rsid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</w:t>
      </w:r>
      <w:r w:rsidR="00882DE6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городское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 Выборгского района Ленинградской области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или иными способами.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2.7. 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2.8. На основании поступившего в Администрацию </w:t>
      </w:r>
      <w:r w:rsid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 городско</w:t>
      </w:r>
      <w:r w:rsid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оселения</w:t>
      </w:r>
      <w:r w:rsid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 Выборгского района Ленинградской области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(далее-Администрация)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ведение Реестра выявленного бесхозяйного недвижимого имущества;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 подготовку документов для принятия бесхозяйного объекта недвижимого имущества в собственность </w:t>
      </w:r>
      <w:r w:rsid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</w:t>
      </w:r>
      <w:r w:rsidR="00D30E62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834BB" w:rsidRP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городское</w:t>
      </w:r>
      <w:r w:rsid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поселение» Выборгского района Ленинградской </w:t>
      </w:r>
      <w:r w:rsidR="006D6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="004834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бласти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соответствии с действующим законодательством.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2.9. 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на первом этапе запрашивает:</w:t>
      </w:r>
      <w:proofErr w:type="gramEnd"/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сведения о наличии объекта недвижимого имущества в реестре муниципальной собственности муниципального образования;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сведения о зарегистрированных правах на объект недвижимого имущества в органе регистрации прав.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случае необходимости Администрация </w:t>
      </w:r>
      <w:r w:rsidR="006D6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6D60C2" w:rsidRPr="006D6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</w:t>
      </w:r>
      <w:r w:rsidR="00D30E62" w:rsidRPr="006D6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D60C2" w:rsidRPr="006D6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городское</w:t>
      </w:r>
      <w:r w:rsidR="006D6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поселение» Выборгского района Ленинградской области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2.10. 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2.11. Если в результате проверки собственник объекта недвижимого имущества не будет установлен, Администрация: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2.11.1. 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Если бесхозяйно содержащийся объект является объектом инженерной инфраструктуры, Администрация  направляет заявку в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эксплуатирующие организации жилищно-коммунального хозяйства на изготовление на сети вод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газо-, электроснабжения, канализации, отопления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 на данные объекты.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Эксплуатирующие организации жилищно-коммунального хозяйства обеспечивают изготовление данной документации и представляют ее в Администрацию </w:t>
      </w:r>
      <w:r w:rsidR="006D6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6D60C2" w:rsidRPr="006D6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 городское поселение</w:t>
      </w:r>
      <w:r w:rsidR="006D6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 Выборгского района Ленинградской области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установленные законодательством сроки.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целях надежной эксплуатации систем инженерного обеспечения Администрация назначает ответственную эксплуатирующую организацию по бесхозяйным инженерным сетям.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2.11.2. 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1) 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2) 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3) сведения из Единого государственного реестра недвижимости об объекте недвижимого имущества (здание, строение, сооружение, земельный участок);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4) 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 </w:t>
      </w:r>
      <w:r w:rsidR="006D6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запрашивает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у него следующие документы: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копии правоустанавливающих документов, подтверждающих наличие права собственности;</w:t>
      </w:r>
    </w:p>
    <w:p w:rsidR="00150EC1" w:rsidRPr="006D60C2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6D6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полное наименование, индивидуальный номер налогоплательщика, дата и место государственной регистрации, номер документа, </w:t>
      </w:r>
      <w:r w:rsidRPr="006D6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  <w:proofErr w:type="gramEnd"/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копии правоустанавливающих документов, подтверждающих наличие права собственности;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копию документа, удостоверяющего личность гражданина;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5) документы, подтверждающие отсутствие проживающих в жилых помещениях (акты обследования, выписки из домовой книги);</w:t>
      </w:r>
      <w:proofErr w:type="gramEnd"/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6) кадастровый паспорт на земельный участок, на котором расположен объект недвижимости (при наличии);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7) иные документы, подтверждающие, что объект недвижимого имущества является бесхозяйным.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2.12.</w:t>
      </w:r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Если в результате проверки будет установлено, что обнаруженное недвижимое имущество </w:t>
      </w:r>
      <w:proofErr w:type="gramStart"/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отвечает требованиям бесхозяйного д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ля принятия его на учет как бесхозяйного Администрация обращается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 заявлением в орган регистрации прав</w:t>
      </w:r>
      <w:r w:rsidR="006D6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недвижимое имущество и сделок с ними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2.12.1. </w:t>
      </w:r>
      <w:proofErr w:type="gramStart"/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</w:t>
      </w:r>
      <w:proofErr w:type="gramEnd"/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недвижимости</w:t>
      </w:r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(утв. </w:t>
      </w:r>
      <w:hyperlink r:id="rId7" w:anchor="sub_0" w:history="1">
        <w:r w:rsidRPr="00150EC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Правительства РФ от 31 декабря 2015 г. N 1532), а именно: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а)</w:t>
      </w:r>
      <w:r w:rsidRPr="00150EC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если объект недвижимого имущества не имеет собственника или его собственник неизвестен: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 документ, подтверждающий, что право собственности на данный объект недвижимого имущества не было зарегистрировано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Российской Федерации;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б) в случае, если собственник (собственники) отказался от права собственности: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2.13. Заявление и иные документы, необходимые для принятия на учет объекта недвижимого имущества, могут быть представлены одновременно с заявлением о государственном кадастровом учете.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2.14. Бесхозяйный объект недвижимого имущества учитывается в Реестре выявленного бесхозяйного недвижимого имущества (далее - Реестр) (с целью осуществления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контроля </w:t>
      </w:r>
      <w:r w:rsidR="006D6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 Реестр выявленного бесхозяйного недвижимого имущества, а также изменения и дополнения к нему утверждаются </w:t>
      </w:r>
      <w:r w:rsidRPr="006D6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главой администрации </w:t>
      </w:r>
      <w:r w:rsidR="006D60C2" w:rsidRPr="006D6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 «</w:t>
      </w:r>
      <w:r w:rsidR="00D30E62" w:rsidRPr="006D6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Приморское </w:t>
      </w:r>
      <w:r w:rsidR="00360ECE" w:rsidRPr="006D6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B36A1" w:rsidRPr="006D6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городско</w:t>
      </w:r>
      <w:r w:rsidR="00D30E62" w:rsidRPr="006D6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6B36A1" w:rsidRPr="006D6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6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D30E62" w:rsidRPr="006D6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6D60C2" w:rsidRPr="006D6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 Выборгского района Ленинградской области</w:t>
      </w:r>
      <w:r w:rsidRPr="006D6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2.14.1. Основанием для включения такого объекта в Реестр являе</w:t>
      </w:r>
      <w:r w:rsid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тся соответствующее 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постановление</w:t>
      </w:r>
      <w:r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главы администрации 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D30E62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</w:t>
      </w:r>
      <w:r w:rsidR="00360ECE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B36A1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городско</w:t>
      </w:r>
      <w:r w:rsidR="00D30E62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6B36A1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D30E62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», проект которого готовит а</w:t>
      </w:r>
      <w:r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дминистрация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                      «Приморское</w:t>
      </w:r>
      <w:r w:rsidR="00360ECE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городское поселение» Выборгского района Ленинградской области</w:t>
      </w:r>
      <w:r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2.15. 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распоряжением </w:t>
      </w:r>
      <w:r w:rsidR="00360E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главы муниципального образования </w:t>
      </w:r>
      <w:r w:rsid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D30E62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</w:t>
      </w:r>
      <w:r w:rsidR="00360ECE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B36A1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городско</w:t>
      </w:r>
      <w:r w:rsidR="00360ECE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6B36A1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360ECE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» </w:t>
      </w:r>
      <w:r w:rsidR="006B36A1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главы администрации 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D30E62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</w:t>
      </w:r>
      <w:r w:rsidR="00360ECE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B36A1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городско</w:t>
      </w:r>
      <w:r w:rsidR="00D30E62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 w:rsidR="006B36A1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D30E62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 Выборгского района Ленинградской области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передаются на ответственное хранение и на балансовый учет муниципальным  учреждениям, предприятиям, осуществляющим виды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деятельности, соответствующие целям использования бесхозяйного имущества.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2.16. </w:t>
      </w:r>
      <w:r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«Приморское</w:t>
      </w:r>
      <w:r w:rsidR="00D30E62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городское поселение» Выборгского района Ленинградской области</w:t>
      </w:r>
      <w:r w:rsidR="004643B2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вправе осуществлять ремонт и содержание бесхозяйного имущества за счет средств местного бюджета 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«Приморское городское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 Выборгского района Ленинградской области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2.17.  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2.17.1. В случае если собственник докажет право собственности на объект недвижимого имущества, 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дминистрация 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«Приморское</w:t>
      </w:r>
      <w:r w:rsidR="00D30E62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городское поселение» Выборгского района Ленинградской области</w:t>
      </w:r>
      <w:r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 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даты отправки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уведомления по почте вопросы его дальнейшего использования решаются в судебном порядке);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гото</w:t>
      </w:r>
      <w:r w:rsid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вит соответствующее постановление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360E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главы администрации муниципального </w:t>
      </w:r>
      <w:r w:rsidR="00360ECE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образования 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D30E62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Приморское </w:t>
      </w:r>
      <w:r w:rsidR="004643B2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городско</w:t>
      </w:r>
      <w:r w:rsidR="00360ECE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4643B2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360ECE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 Выборгского района Ленинградской области</w:t>
      </w:r>
      <w:r w:rsidR="004643B2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о</w:t>
      </w:r>
      <w:r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 исключении этого объекта из Реестра.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2.17.2. В случае если собственник докажет право собственности на объект недвижимого имущества, 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дминистрация 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«Приморское</w:t>
      </w:r>
      <w:r w:rsidR="00360ECE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городское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 Выборгского района Ленинградской области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2.17.3. В случае если бесхозяйный объект недвижимого имущества по решению суда будет признан муниципальной собственностью </w:t>
      </w:r>
      <w:r w:rsid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</w:t>
      </w:r>
      <w:r w:rsidR="00E1523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B4E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городское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 Выборгского района Ленинградской области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2.18.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 истечении года со дня постановки бесхозяйного объекта недвижимого имущества на учет 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дминистрация 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«Приморское</w:t>
      </w:r>
      <w:r w:rsidR="00E15234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городское</w:t>
      </w:r>
      <w:r w:rsidR="004643B2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 Выборгского района Ленинградской области</w:t>
      </w:r>
      <w:r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обращается в суд с заявлением о признании права собственности 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«Приморское</w:t>
      </w:r>
      <w:r w:rsidR="00360ECE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городское</w:t>
      </w:r>
      <w:r w:rsidR="004643B2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894163"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 Выборгского района Ленинградской области</w:t>
      </w:r>
      <w:r w:rsidRPr="008941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этот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  <w:proofErr w:type="gramEnd"/>
    </w:p>
    <w:p w:rsidR="00150EC1" w:rsidRPr="00150EC1" w:rsidRDefault="00150EC1" w:rsidP="00DE216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2.19. 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</w:t>
      </w:r>
      <w:r w:rsidR="00DE216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недвижимое имущество и сделок с ними</w:t>
      </w:r>
      <w:r w:rsidR="00DE2160"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2.20. После регистрации права и принятия бесхозяйного недвижимого имущества в муниципальную с</w:t>
      </w:r>
      <w:r w:rsidR="00464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бственность</w:t>
      </w:r>
      <w:r w:rsidR="00DE21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</w:t>
      </w:r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DE2160" w:rsidRPr="00DE21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DE2160" w:rsidRPr="00DE216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</w:t>
      </w:r>
      <w:r w:rsidR="00360ECE" w:rsidRPr="00DE216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E2160" w:rsidRPr="00DE216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городское поселение»</w:t>
      </w:r>
      <w:r w:rsidR="004643B2" w:rsidRPr="00DE216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 района</w:t>
      </w:r>
      <w:r w:rsidR="00DE2160" w:rsidRPr="00DE216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Ленинградской области</w:t>
      </w:r>
      <w:r w:rsidR="004643B2" w:rsidRPr="00DE216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21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администрация </w:t>
      </w:r>
      <w:r w:rsidR="00DE2160" w:rsidRPr="00DE21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 «</w:t>
      </w:r>
      <w:r w:rsidR="00DE2160" w:rsidRPr="00DE216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</w:t>
      </w:r>
      <w:r w:rsidR="00360ECE" w:rsidRPr="00DE216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E2160" w:rsidRPr="00DE216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городское</w:t>
      </w:r>
      <w:r w:rsidR="004643B2" w:rsidRPr="00DE216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E2160" w:rsidRPr="00DE21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поселение» Выборгского района Ленинградской области</w:t>
      </w:r>
      <w:r w:rsidRPr="00DE21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вносит соответствующие сведения в реестр муниципальной собственности </w:t>
      </w:r>
      <w:r w:rsidR="00DE2160" w:rsidRPr="00DE21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 «</w:t>
      </w:r>
      <w:r w:rsidR="00DE2160" w:rsidRPr="00DE216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Приморское городское поселение» </w:t>
      </w:r>
      <w:r w:rsidR="004643B2" w:rsidRPr="00DE216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 </w:t>
      </w:r>
      <w:r w:rsidRPr="00DE21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="00DE2160" w:rsidRPr="00DE21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Ленинградской области</w:t>
      </w:r>
      <w:r w:rsidRPr="00DE21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Default="00150EC1" w:rsidP="00150EC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</w:t>
      </w:r>
      <w:r w:rsidR="00E926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Порядок принятия выморочного имущества в муниципальную собственность </w:t>
      </w:r>
      <w:r w:rsidR="00E926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E92678" w:rsidRPr="00E926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Приморское</w:t>
      </w:r>
      <w:r w:rsidR="00360ECE" w:rsidRPr="00E926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r w:rsidR="00E92678" w:rsidRPr="00E926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городское</w:t>
      </w:r>
      <w:r w:rsidR="004643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E926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поселение» Выборгского района Ленинградской области</w:t>
      </w: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92678" w:rsidRPr="00150EC1" w:rsidRDefault="00E92678" w:rsidP="00150EC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3.1. 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отказались от наследства и при этом никто из них не указал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что отказывается в пользу другого наследника, а также, если имущество передано по завещанию муниципальному образованию.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3.2. 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соответствии с действующим законодательством выморочное имущество в виде расположенных на территории</w:t>
      </w:r>
      <w:r w:rsid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E92678" w:rsidRP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</w:t>
      </w:r>
      <w:r w:rsidR="004643B2" w:rsidRP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</w:t>
      </w:r>
      <w:r w:rsid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родское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 Выборгского района Ленинградской области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Поселения.</w:t>
      </w:r>
      <w:proofErr w:type="gramEnd"/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3.3. Документом, подтверждающим право муниципальной собственности </w:t>
      </w:r>
      <w:r w:rsid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E92678" w:rsidRP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 городское</w:t>
      </w:r>
      <w:r w:rsidR="00360E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 Выборгского района Ленинградской области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3.4. Администрация обеспечивает государственную регистрацию права муниципальной собственности </w:t>
      </w:r>
      <w:r w:rsid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E92678" w:rsidRP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</w:t>
      </w:r>
      <w:r w:rsidR="00360ECE" w:rsidRP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E92678" w:rsidRP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городское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 Выборгского района Ленинградской области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выморочное имущество в органах регистрации прав.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3.5. Выморочное имущество в виде расположенных на территории </w:t>
      </w:r>
      <w:r w:rsid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E92678" w:rsidRP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 городское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 Выборгского района Ленинградской области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3.6.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свидетельство (справку) о смерти, выданное учреждениями записи актов гражданского состояния;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выписку из лицевого счета жилого помещения;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выданные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8" w:history="1">
        <w:r w:rsidRPr="00150EC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Федерального закона</w:t>
        </w:r>
      </w:hyperlink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от 21 ию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ля 1997 года 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122-ФЗ 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 государственной регистрации прав на недвижимое имущество и сделок с ним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были зарегистрированы;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(здание, строение, сооружение, земельный участок);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кадастровый паспорт;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технический паспорт (при наличии);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правоустанавливающие документы на объект недвижимого имущества (при наличии);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учредительные документы Администрации;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иные документы по требованию нотариуса.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3.7. В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случае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Администрация обращается в орган регистрации прав для регистрации права муниципальной собственности </w:t>
      </w:r>
      <w:r w:rsid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E92678" w:rsidRP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</w:t>
      </w:r>
      <w:r w:rsidR="006812AC" w:rsidRP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E92678" w:rsidRP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городское</w:t>
      </w:r>
      <w:r w:rsidR="004643B2" w:rsidRP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E92678" w:rsidRP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 Выборгского района Ленинградской области</w:t>
      </w:r>
      <w:r w:rsidRP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выморочное имущество.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3.9. После государственной регистрации прав на недвижимое имущество должностное лицо готовит проект Постановления о приеме в муниципальную собственность </w:t>
      </w:r>
      <w:r w:rsid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E92678" w:rsidRP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Приморское городское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 Выборгского района Ленинградской области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включении в состав имущества муниципальной казны выморочного имущества, в жилищный фонд социального использования.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3.10.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собственности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которые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зарегистрировано за муниципальным образованием, вносятся в реестр муниципального имущества </w:t>
      </w:r>
      <w:r w:rsid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</w:t>
      </w:r>
      <w:r w:rsidR="00E92678" w:rsidRP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Приморско</w:t>
      </w:r>
      <w:r w:rsid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 городское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 Выборгского района Ленинградской области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а документация, связанная с объектом недвижимости, поступает на хранение в Администрацию.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3.11.  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214E8" w:rsidRDefault="009214E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92678" w:rsidRDefault="00E9267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92678" w:rsidRPr="00E92678" w:rsidRDefault="00E92678" w:rsidP="00E926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267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92678" w:rsidRPr="00E92678" w:rsidRDefault="00E92678" w:rsidP="00E926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2678">
        <w:rPr>
          <w:rFonts w:ascii="Times New Roman" w:hAnsi="Times New Roman" w:cs="Times New Roman"/>
          <w:sz w:val="28"/>
          <w:szCs w:val="28"/>
        </w:rPr>
        <w:t>«Приморское городское поселение»                          С.В. Рыжова</w:t>
      </w:r>
    </w:p>
    <w:p w:rsidR="009214E8" w:rsidRDefault="009214E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214E8" w:rsidRDefault="009214E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214E8" w:rsidRDefault="009214E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214E8" w:rsidRDefault="009214E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214E8" w:rsidRDefault="009214E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214E8" w:rsidRDefault="009214E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214E8" w:rsidRDefault="009214E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214E8" w:rsidRDefault="009214E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214E8" w:rsidRDefault="009214E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214E8" w:rsidRDefault="009214E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92678" w:rsidRDefault="00E9267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92678" w:rsidRDefault="00E9267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92678" w:rsidRDefault="00E9267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92678" w:rsidRDefault="00E9267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92678" w:rsidRDefault="00E9267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92678" w:rsidRDefault="00E9267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92678" w:rsidRDefault="00E9267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92678" w:rsidRDefault="00E9267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92678" w:rsidRDefault="00E9267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92678" w:rsidRDefault="00E9267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52C4" w:rsidRDefault="004B52C4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32EFB" w:rsidRDefault="00632EFB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32EFB" w:rsidRDefault="00632EFB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32EFB" w:rsidRDefault="00632EFB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32EFB" w:rsidRDefault="00632EFB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32EFB" w:rsidRDefault="00632EFB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50EC1" w:rsidRPr="00150EC1" w:rsidRDefault="00E9267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</w:t>
      </w:r>
      <w:r w:rsidR="00150EC1"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РИЛОЖЕНИЕ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 Положению о порядке выявления, учета и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оформления бесхозяйного недвижимого и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выморочного имущества</w:t>
      </w:r>
    </w:p>
    <w:p w:rsidR="00150EC1" w:rsidRPr="00E92678" w:rsidRDefault="00150EC1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муниципальную собственность </w:t>
      </w:r>
    </w:p>
    <w:p w:rsidR="00E92678" w:rsidRDefault="00E9267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926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«Приморское городское поселение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150EC1" w:rsidRPr="00150EC1" w:rsidRDefault="00E9267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Выборгского района Ленинградской области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69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РЕЕСТР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69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объектов бесхозяйного недвижимого имущества</w:t>
      </w:r>
    </w:p>
    <w:p w:rsidR="00150EC1" w:rsidRPr="00150EC1" w:rsidRDefault="00150EC1" w:rsidP="00150EC1">
      <w:pPr>
        <w:shd w:val="clear" w:color="auto" w:fill="FFFFFF"/>
        <w:spacing w:before="120"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1020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1853"/>
        <w:gridCol w:w="1591"/>
        <w:gridCol w:w="1927"/>
        <w:gridCol w:w="1878"/>
        <w:gridCol w:w="2003"/>
      </w:tblGrid>
      <w:tr w:rsidR="00150EC1" w:rsidRPr="00150EC1" w:rsidTr="00150EC1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N</w:t>
            </w:r>
          </w:p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</w:t>
            </w:r>
            <w:proofErr w:type="gramEnd"/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Место нахождения объекта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Краткая характеристика объекта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Номер, дата и наименование постановления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Дата постановки на учет в </w:t>
            </w:r>
            <w:proofErr w:type="spellStart"/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Росреестре</w:t>
            </w:r>
            <w:proofErr w:type="spellEnd"/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150EC1" w:rsidRPr="00150EC1" w:rsidRDefault="00150EC1" w:rsidP="00150EC1">
      <w:pPr>
        <w:shd w:val="clear" w:color="auto" w:fill="FFFFFF"/>
        <w:spacing w:before="120"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before="120"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before="120"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812AC" w:rsidRPr="004B52C4" w:rsidRDefault="006812AC" w:rsidP="00681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4B52C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И.о. главы администрации</w:t>
      </w:r>
    </w:p>
    <w:p w:rsidR="006812AC" w:rsidRPr="004B52C4" w:rsidRDefault="006812AC" w:rsidP="006812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B52C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МО «Приморское городское поселение» </w:t>
      </w:r>
    </w:p>
    <w:p w:rsidR="006812AC" w:rsidRPr="00150EC1" w:rsidRDefault="006812AC" w:rsidP="006812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B52C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Выборгского района                                                               Столяров Н.В.</w:t>
      </w:r>
    </w:p>
    <w:p w:rsidR="00711ADD" w:rsidRDefault="00711ADD" w:rsidP="006812AC">
      <w:pPr>
        <w:shd w:val="clear" w:color="auto" w:fill="FFFFFF"/>
        <w:spacing w:after="0" w:line="240" w:lineRule="auto"/>
        <w:jc w:val="both"/>
        <w:textAlignment w:val="baseline"/>
      </w:pPr>
    </w:p>
    <w:sectPr w:rsidR="00711ADD" w:rsidSect="00AD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C1"/>
    <w:rsid w:val="00102A0D"/>
    <w:rsid w:val="0012295B"/>
    <w:rsid w:val="00150EC1"/>
    <w:rsid w:val="00160F47"/>
    <w:rsid w:val="0027687F"/>
    <w:rsid w:val="002C59C4"/>
    <w:rsid w:val="002D38CC"/>
    <w:rsid w:val="00360ECE"/>
    <w:rsid w:val="004643B2"/>
    <w:rsid w:val="004834BB"/>
    <w:rsid w:val="004B52C4"/>
    <w:rsid w:val="005300B1"/>
    <w:rsid w:val="00572BAD"/>
    <w:rsid w:val="005E0583"/>
    <w:rsid w:val="00632EFB"/>
    <w:rsid w:val="006812AC"/>
    <w:rsid w:val="006B36A1"/>
    <w:rsid w:val="006D60C2"/>
    <w:rsid w:val="00711ADD"/>
    <w:rsid w:val="0084714F"/>
    <w:rsid w:val="00882DE6"/>
    <w:rsid w:val="00894163"/>
    <w:rsid w:val="009214E8"/>
    <w:rsid w:val="009E4C81"/>
    <w:rsid w:val="00AD604D"/>
    <w:rsid w:val="00C73B51"/>
    <w:rsid w:val="00D30E62"/>
    <w:rsid w:val="00D71742"/>
    <w:rsid w:val="00DB4E62"/>
    <w:rsid w:val="00DE2160"/>
    <w:rsid w:val="00E14977"/>
    <w:rsid w:val="00E15234"/>
    <w:rsid w:val="00E92678"/>
    <w:rsid w:val="00F4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EC1"/>
    <w:rPr>
      <w:color w:val="0000FF"/>
      <w:u w:val="single"/>
    </w:rPr>
  </w:style>
  <w:style w:type="character" w:customStyle="1" w:styleId="a5">
    <w:name w:val="a"/>
    <w:basedOn w:val="a0"/>
    <w:rsid w:val="00150EC1"/>
  </w:style>
  <w:style w:type="paragraph" w:customStyle="1" w:styleId="a00">
    <w:name w:val="a0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EC1"/>
    <w:rPr>
      <w:color w:val="0000FF"/>
      <w:u w:val="single"/>
    </w:rPr>
  </w:style>
  <w:style w:type="character" w:customStyle="1" w:styleId="a5">
    <w:name w:val="a"/>
    <w:basedOn w:val="a0"/>
    <w:rsid w:val="00150EC1"/>
  </w:style>
  <w:style w:type="paragraph" w:customStyle="1" w:styleId="a00">
    <w:name w:val="a0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1801341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nsteblievskaya.ru/index.php/2016-09-28-13-49-17/2016-09-29-16-28-18/55-36-2017/184-ob-utverzhdenii-polozheniya-o-poryadke-vyyavleniya-ucheta-i-oformleniya-beskhozyajnogo-nedvizhimogo-i-vymorochnogo-imushchestva-v-munitsipalnuyu-sobstvenno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557AF-8A12-40A6-95D2-AF32CEC4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3996</Words>
  <Characters>22781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Секретарь</cp:lastModifiedBy>
  <cp:revision>9</cp:revision>
  <dcterms:created xsi:type="dcterms:W3CDTF">2018-07-30T09:06:00Z</dcterms:created>
  <dcterms:modified xsi:type="dcterms:W3CDTF">2018-08-22T14:51:00Z</dcterms:modified>
</cp:coreProperties>
</file>