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31" w:rsidRDefault="00737907">
      <w:r>
        <w:t xml:space="preserve">9 февраля 2017 года в Приморском городском Доме культуры прошло мероприятие </w:t>
      </w:r>
      <w:r w:rsidRPr="00737907">
        <w:t>Мастер-класс по грузинскому танцу для младшей группы хореографического коллектива «Дыхание»</w:t>
      </w:r>
      <w:r>
        <w:t>. На этом мероприятии дети узнали основные элементы грузинского танца.</w:t>
      </w:r>
      <w:bookmarkStart w:id="0" w:name="_GoBack"/>
      <w:bookmarkEnd w:id="0"/>
    </w:p>
    <w:sectPr w:rsidR="00BC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07"/>
    <w:rsid w:val="00737907"/>
    <w:rsid w:val="00B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2017-02-10T07:12:00Z</dcterms:created>
  <dcterms:modified xsi:type="dcterms:W3CDTF">2017-02-10T07:13:00Z</dcterms:modified>
</cp:coreProperties>
</file>