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BD" w:rsidRDefault="004C61BD" w:rsidP="004C61BD">
      <w:pPr>
        <w:pStyle w:val="a3"/>
        <w:jc w:val="center"/>
      </w:pPr>
      <w:r>
        <w:rPr>
          <w:rStyle w:val="a4"/>
        </w:rPr>
        <w:t xml:space="preserve">Информация по условиям участия в мероприятиях </w:t>
      </w:r>
    </w:p>
    <w:p w:rsidR="004C61BD" w:rsidRDefault="004C61BD" w:rsidP="004C61BD">
      <w:pPr>
        <w:pStyle w:val="a3"/>
        <w:jc w:val="center"/>
      </w:pPr>
      <w:r>
        <w:rPr>
          <w:rStyle w:val="a4"/>
        </w:rPr>
        <w:t xml:space="preserve">федеральной целевой программы  </w:t>
      </w:r>
    </w:p>
    <w:p w:rsidR="004C61BD" w:rsidRDefault="004C61BD" w:rsidP="004C61BD">
      <w:pPr>
        <w:pStyle w:val="a3"/>
        <w:jc w:val="center"/>
      </w:pPr>
      <w:r>
        <w:rPr>
          <w:rStyle w:val="a4"/>
        </w:rPr>
        <w:t xml:space="preserve">«Устойчивое развитие сельских территорий на 2014-2017 годы и </w:t>
      </w:r>
    </w:p>
    <w:p w:rsidR="004C61BD" w:rsidRDefault="004C61BD" w:rsidP="004C61BD">
      <w:pPr>
        <w:pStyle w:val="a3"/>
        <w:jc w:val="center"/>
      </w:pPr>
      <w:r>
        <w:rPr>
          <w:rStyle w:val="a4"/>
        </w:rPr>
        <w:t xml:space="preserve">на период до 2020 года» и подпрограммы </w:t>
      </w:r>
    </w:p>
    <w:p w:rsidR="004C61BD" w:rsidRDefault="004C61BD" w:rsidP="004C61BD">
      <w:pPr>
        <w:pStyle w:val="a3"/>
        <w:jc w:val="center"/>
      </w:pPr>
      <w:r>
        <w:rPr>
          <w:rStyle w:val="a4"/>
        </w:rPr>
        <w:t xml:space="preserve">«Устойчивое развитие сельских территорий </w:t>
      </w:r>
      <w:proofErr w:type="gramStart"/>
      <w:r>
        <w:rPr>
          <w:rStyle w:val="a4"/>
        </w:rPr>
        <w:t>Ленинградской</w:t>
      </w:r>
      <w:proofErr w:type="gramEnd"/>
      <w:r>
        <w:rPr>
          <w:rStyle w:val="a4"/>
        </w:rPr>
        <w:t xml:space="preserve"> </w:t>
      </w:r>
    </w:p>
    <w:p w:rsidR="004C61BD" w:rsidRDefault="004C61BD" w:rsidP="004C61BD">
      <w:pPr>
        <w:pStyle w:val="a3"/>
        <w:jc w:val="center"/>
      </w:pPr>
      <w:r>
        <w:rPr>
          <w:rStyle w:val="a4"/>
        </w:rPr>
        <w:t>области на 2014-2017 годы и на период до 2020 года»</w:t>
      </w:r>
    </w:p>
    <w:p w:rsidR="004C61BD" w:rsidRDefault="004C61BD" w:rsidP="004C61BD">
      <w:pPr>
        <w:pStyle w:val="a3"/>
      </w:pPr>
      <w:r>
        <w:t> </w:t>
      </w:r>
    </w:p>
    <w:p w:rsidR="004C61BD" w:rsidRDefault="004C61BD" w:rsidP="004C61BD">
      <w:pPr>
        <w:pStyle w:val="a3"/>
        <w:jc w:val="both"/>
      </w:pPr>
      <w:r>
        <w:t>Программой предусмотрена государственная поддержка жителей Ленинградской области, нуждающихся в улучшении жилищных условий, в виде социальной выплаты на приобретение (строительство) жилья или создание объекта индивидуального жилищного строительства, которая составляет 70-90% расчетной стоимости приобретаемого жилого помещения.</w:t>
      </w:r>
    </w:p>
    <w:p w:rsidR="004C61BD" w:rsidRDefault="004C61BD" w:rsidP="004C61BD">
      <w:pPr>
        <w:pStyle w:val="a3"/>
        <w:jc w:val="both"/>
      </w:pPr>
      <w:r>
        <w:t>Государственная поддержка жителям Ленинградской области, нуждающимся в улучшении жилищных условий, предоставляется в виде социальной выплаты на приобретение жилья или создание объекта индивидуального жилищного строительства.</w:t>
      </w:r>
    </w:p>
    <w:p w:rsidR="004C61BD" w:rsidRDefault="004C61BD" w:rsidP="004C61BD">
      <w:pPr>
        <w:pStyle w:val="a3"/>
        <w:jc w:val="both"/>
      </w:pPr>
      <w:proofErr w:type="gramStart"/>
      <w:r>
        <w:t>Участниками Программы могут быть граждане, постоянно проживающие и осуществляющие трудовую деятельность (основное место работы) в сельской местности (не менее 1 года на дату подачи заявления на участие в программе), признанные нуждающимися в жилых помещения по основаниям ст. 51 ЖК РФ, имеющие собственные (заемные) средства в размере не менее 30 процентов от расчетной стоимости строительства (приобретения) жилья, а также молодые специалисты</w:t>
      </w:r>
      <w:proofErr w:type="gramEnd"/>
      <w:r>
        <w:t xml:space="preserve"> и члены молодых семей (в возрасте до 35 лет), постоянно проживающие и работающие в сельской местности или изъявившие желание постоянно проживать и работать в сельской местности в сфере агропромышленного комплекса или социальной сферы.</w:t>
      </w:r>
    </w:p>
    <w:p w:rsidR="004C61BD" w:rsidRDefault="004C61BD" w:rsidP="004C61BD">
      <w:pPr>
        <w:pStyle w:val="a3"/>
        <w:jc w:val="both"/>
      </w:pPr>
      <w:r>
        <w:t>Участникам Программы предоставляются социальные выплаты в пределах ассигнований, предусмотренных на планируемый год в следующей очередности:</w:t>
      </w:r>
    </w:p>
    <w:p w:rsidR="004C61BD" w:rsidRDefault="004C61BD" w:rsidP="004C61BD">
      <w:pPr>
        <w:pStyle w:val="a3"/>
        <w:jc w:val="both"/>
      </w:pPr>
      <w:r>
        <w:t>1 группа – работники агропромышленного комплекса, которые будут строить индивидуальный жилой дом или участвовать в долевом строительстве многоквартирного дома;</w:t>
      </w:r>
    </w:p>
    <w:p w:rsidR="004C61BD" w:rsidRDefault="004C61BD" w:rsidP="004C61BD">
      <w:pPr>
        <w:pStyle w:val="a3"/>
        <w:jc w:val="both"/>
      </w:pPr>
      <w:r>
        <w:t>2 группа – работники социальной сферы, которые будут строить индивидуальный жилой дом или участвовать в долевом строительстве многоквартирного дома;</w:t>
      </w:r>
    </w:p>
    <w:p w:rsidR="004C61BD" w:rsidRDefault="004C61BD" w:rsidP="004C61BD">
      <w:pPr>
        <w:pStyle w:val="a3"/>
        <w:jc w:val="both"/>
      </w:pPr>
      <w:r>
        <w:t>3 группа -  работники агропромышленного комплекса, изъявившие желание приобрести готовое жилье;</w:t>
      </w:r>
    </w:p>
    <w:p w:rsidR="004C61BD" w:rsidRDefault="004C61BD" w:rsidP="004C61BD">
      <w:pPr>
        <w:pStyle w:val="a3"/>
        <w:jc w:val="both"/>
      </w:pPr>
      <w:r>
        <w:t>4 группа -  работники социальной сферы, изъявившие желание приобрести готовое жилье;</w:t>
      </w:r>
    </w:p>
    <w:p w:rsidR="004C61BD" w:rsidRDefault="004C61BD" w:rsidP="004C61BD">
      <w:pPr>
        <w:pStyle w:val="a3"/>
        <w:jc w:val="both"/>
      </w:pPr>
      <w:r>
        <w:t>5 группа - граждане, работающие в сельской местности в прочих организациях, которые будут строить индивидуальный жилой дом или участвовать в долевом строительстве многоквартирного дома;</w:t>
      </w:r>
    </w:p>
    <w:p w:rsidR="004C61BD" w:rsidRDefault="004C61BD" w:rsidP="004C61BD">
      <w:pPr>
        <w:pStyle w:val="a3"/>
        <w:jc w:val="both"/>
      </w:pPr>
      <w:r>
        <w:lastRenderedPageBreak/>
        <w:t>6 группа - граждане, работающие в сельской местности в прочих организациях, изъявившие желание приобрести готовое жилье.</w:t>
      </w:r>
    </w:p>
    <w:p w:rsidR="004C61BD" w:rsidRDefault="004C61BD" w:rsidP="004C61BD">
      <w:pPr>
        <w:pStyle w:val="a3"/>
        <w:jc w:val="both"/>
      </w:pPr>
      <w:r>
        <w:t>Документы и заявление на участие в Программе граждане подают в жилищный отдел администрации муниципального образования по месту регистрации в срок до 1 августа года, предшествующего планируемому году реализации мероприятия программы.</w:t>
      </w:r>
    </w:p>
    <w:p w:rsidR="004C61BD" w:rsidRDefault="004C61BD" w:rsidP="004C61BD">
      <w:pPr>
        <w:pStyle w:val="a3"/>
        <w:jc w:val="both"/>
      </w:pPr>
      <w:r>
        <w:t>Участие граждан в Программе, является добровольным.</w:t>
      </w:r>
    </w:p>
    <w:p w:rsidR="0075143D" w:rsidRPr="00803F49" w:rsidRDefault="00803F49" w:rsidP="00803F49">
      <w:pPr>
        <w:jc w:val="both"/>
        <w:rPr>
          <w:rFonts w:ascii="Times New Roman" w:hAnsi="Times New Roman" w:cs="Times New Roman"/>
        </w:rPr>
      </w:pPr>
      <w:r w:rsidRPr="00803F49">
        <w:rPr>
          <w:rFonts w:ascii="Times New Roman" w:hAnsi="Times New Roman" w:cs="Times New Roman"/>
          <w:sz w:val="24"/>
          <w:szCs w:val="24"/>
        </w:rPr>
        <w:t xml:space="preserve">С нормативно правовыми </w:t>
      </w:r>
      <w:proofErr w:type="gramStart"/>
      <w:r w:rsidRPr="00803F49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803F49">
        <w:rPr>
          <w:rFonts w:ascii="Times New Roman" w:hAnsi="Times New Roman" w:cs="Times New Roman"/>
          <w:sz w:val="24"/>
          <w:szCs w:val="24"/>
        </w:rPr>
        <w:t xml:space="preserve"> а так же информацией о ходе реализации программы можно ознакомиться на официальном сайте комитета по строительству Ленинградской области по адресу</w:t>
      </w:r>
      <w:r w:rsidRPr="00803F49">
        <w:rPr>
          <w:rFonts w:ascii="Times New Roman" w:hAnsi="Times New Roman" w:cs="Times New Roman"/>
        </w:rPr>
        <w:t xml:space="preserve"> http://www.building.lenobl.ru/programm/prog/improvement</w:t>
      </w:r>
    </w:p>
    <w:sectPr w:rsidR="0075143D" w:rsidRPr="00803F49" w:rsidSect="00B5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1BD"/>
    <w:rsid w:val="004C61BD"/>
    <w:rsid w:val="0075143D"/>
    <w:rsid w:val="00803F49"/>
    <w:rsid w:val="00B5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2016-06-28T08:44:00Z</dcterms:created>
  <dcterms:modified xsi:type="dcterms:W3CDTF">2016-06-28T08:50:00Z</dcterms:modified>
</cp:coreProperties>
</file>