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22" w:rsidRPr="007D7E22" w:rsidRDefault="007D7E22" w:rsidP="007D7E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ПОДПРОГРАММА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«Переселение граждан из аварийного жилищного фонда на территории МО «Приморское городское поселение» </w:t>
      </w:r>
    </w:p>
    <w:p w:rsidR="007D7E22" w:rsidRPr="007D7E22" w:rsidRDefault="007D7E22" w:rsidP="007D7E2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7E22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D7E22" w:rsidRPr="007D7E22" w:rsidRDefault="007D7E22" w:rsidP="007D7E2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8"/>
        <w:gridCol w:w="7200"/>
      </w:tblGrid>
      <w:tr w:rsidR="007D7E22" w:rsidRPr="007D7E22" w:rsidTr="006B5FB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D7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«Переселение граждан из аварийного жилищного фонда на территории МО «Приморское городское поселение»                </w:t>
            </w:r>
            <w:r w:rsidRPr="007D7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7D7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далее-Подпрограмма</w:t>
            </w:r>
            <w:proofErr w:type="spellEnd"/>
            <w:r w:rsidRPr="007D7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Заместитель главы администрации, специалисты администрации по учету и распределению жилой площади</w:t>
            </w: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 </w:t>
            </w:r>
            <w:r w:rsidRPr="007D7E2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МО «Приморское городское поселение» Выборгского района Ленинградской области</w:t>
            </w: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муниципального образования «Приморское городское поселение» Выборгского района Ленинградской области.</w:t>
            </w: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корпорация - Фонд содействия реформированию жилищно-коммунального хозяйства.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 по строительству Ленинградской области.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жилищных условий граждан муниципального образования, проживающих в аварийном жилом фонде.</w:t>
            </w:r>
          </w:p>
        </w:tc>
      </w:tr>
      <w:tr w:rsidR="007D7E22" w:rsidRPr="007D7E22" w:rsidTr="006B5FB0">
        <w:trPr>
          <w:trHeight w:val="417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объемов аварийного жилья в муниципальном образовании.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Снос  многоквартирных аварийных домов, признанных аварийными до 1 января 2012 года в связи с физическим износом в процессе их эксплуатации.</w:t>
            </w:r>
          </w:p>
        </w:tc>
      </w:tr>
      <w:tr w:rsidR="007D7E22" w:rsidRPr="007D7E22" w:rsidTr="006B5FB0">
        <w:trPr>
          <w:trHeight w:val="82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гражданам благоустроенных жилых помещений в соответствии со </w:t>
            </w:r>
            <w:hyperlink r:id="rId5" w:history="1">
              <w:r w:rsidRPr="007D7E2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статьей 89</w:t>
              </w:r>
            </w:hyperlink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Жилищного кодекса Российской Федерации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Целевые индикаторы и показатели 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расселяемых жилых помещений </w:t>
            </w:r>
            <w:smartTag w:uri="urn:schemas-microsoft-com:office:smarttags" w:element="metricconverter">
              <w:smartTagPr>
                <w:attr w:name="ProductID" w:val="516,19 кв. м"/>
              </w:smartTagPr>
              <w:r w:rsidRPr="007D7E22">
                <w:rPr>
                  <w:rFonts w:ascii="Times New Roman" w:hAnsi="Times New Roman" w:cs="Times New Roman"/>
                  <w:sz w:val="24"/>
                  <w:szCs w:val="24"/>
                </w:rPr>
                <w:t>516,19 кв. м</w:t>
              </w:r>
            </w:smartTag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., к переселению планируется 39 человек</w:t>
            </w: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реализуется в 2016-2017 годах в один этап</w:t>
            </w: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</w:t>
            </w: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 – средства местного бюджета  </w:t>
            </w:r>
            <w:r w:rsidRPr="007D7E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6 897,4</w:t>
            </w:r>
            <w:r w:rsidRPr="007D7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E22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OLE_LINK4"/>
            <w:bookmarkStart w:id="1" w:name="OLE_LINK5"/>
            <w:bookmarkStart w:id="2" w:name="OLE_LINK6"/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         - 2016 год  – </w:t>
            </w:r>
            <w:r w:rsidRPr="007D7E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6 897</w:t>
            </w:r>
            <w:bookmarkEnd w:id="0"/>
            <w:bookmarkEnd w:id="1"/>
            <w:bookmarkEnd w:id="2"/>
            <w:r w:rsidRPr="007D7E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к концу 2017 года – </w:t>
            </w:r>
            <w:smartTag w:uri="urn:schemas-microsoft-com:office:smarttags" w:element="metricconverter">
              <w:smartTagPr>
                <w:attr w:name="ProductID" w:val="516,19 кв. метров"/>
              </w:smartTagPr>
              <w:r w:rsidRPr="007D7E22">
                <w:rPr>
                  <w:rFonts w:ascii="Times New Roman" w:hAnsi="Times New Roman" w:cs="Times New Roman"/>
                  <w:sz w:val="24"/>
                  <w:szCs w:val="24"/>
                </w:rPr>
                <w:t>516,19 кв. метров</w:t>
              </w:r>
            </w:smartTag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аварийного жилья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Улучшение к концу 2017 года жилищных условий не менее -  15 семей, проживающих в аварийных домах МО «Приморское городское поселение» Выборгского района Ленинградской области.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7E22" w:rsidRPr="007D7E22" w:rsidTr="006B5FB0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7E22" w:rsidRPr="007D7E22" w:rsidRDefault="007D7E22" w:rsidP="007D7E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Содержание проблемы и обоснование необходимости ее решения </w:t>
      </w:r>
      <w:r w:rsidRPr="007D7E22">
        <w:rPr>
          <w:rFonts w:ascii="Times New Roman" w:hAnsi="Times New Roman" w:cs="Times New Roman"/>
          <w:b/>
          <w:bCs/>
          <w:color w:val="000001"/>
          <w:sz w:val="24"/>
          <w:szCs w:val="24"/>
        </w:rPr>
        <w:br/>
        <w:t>программными методами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color w:val="000001"/>
          <w:sz w:val="24"/>
          <w:szCs w:val="24"/>
        </w:rPr>
        <w:t xml:space="preserve">Проблема аварийного муниципального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</w:t>
      </w:r>
      <w:proofErr w:type="spellStart"/>
      <w:proofErr w:type="gramStart"/>
      <w:r w:rsidRPr="007D7E22">
        <w:rPr>
          <w:rFonts w:ascii="Times New Roman" w:hAnsi="Times New Roman" w:cs="Times New Roman"/>
          <w:color w:val="000001"/>
          <w:sz w:val="24"/>
          <w:szCs w:val="24"/>
        </w:rPr>
        <w:t>жилищно</w:t>
      </w:r>
      <w:proofErr w:type="spellEnd"/>
      <w:r w:rsidRPr="007D7E22">
        <w:rPr>
          <w:rFonts w:ascii="Times New Roman" w:hAnsi="Times New Roman" w:cs="Times New Roman"/>
          <w:color w:val="000001"/>
          <w:sz w:val="24"/>
          <w:szCs w:val="24"/>
        </w:rPr>
        <w:t xml:space="preserve"> - коммунального</w:t>
      </w:r>
      <w:proofErr w:type="gramEnd"/>
      <w:r w:rsidRPr="007D7E22">
        <w:rPr>
          <w:rFonts w:ascii="Times New Roman" w:hAnsi="Times New Roman" w:cs="Times New Roman"/>
          <w:color w:val="000001"/>
          <w:sz w:val="24"/>
          <w:szCs w:val="24"/>
        </w:rPr>
        <w:t xml:space="preserve"> хозяйства и снижает возможности  их использования.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реализацию мероприятий по переселению граждан из аварийного муниципального жилищного фонда МО «Приморское городское поселение». Основной целью мероприятий по переселению является обеспечение жильем граждан, проживающих в многоквартирных домах аварийного муниципального жилищного фонда                 с высоким уровнем износа и подлежащими сносу.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Улучшение условий проживания граждан в рамках реализации данной подпрограммы будет осуществляться путем предоставления благоустроенных жилых помещений по договорам социального найма нанимателям муниципальных жилых помещений, переселяемым из жилых помещений многоквартирных домов, признанных непригодными для проживания, аварийными и подлежащими сносу.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2. Цели, задачи, общая стоимость и сроки реализации Подпрограммы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Целями Подпрограммы являются: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 - снижение доли аварийного жилья в жилищном фонде муниципального образования;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ликвидация существующего в настоящее время  аварийного жилищного фонда.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Задачами Подпрограммы являются: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обеспечение благоустроенным жильем граждан, проживающих в муниципальном жилищном фонде, признанном непригодным для постоянного проживания.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Срок реализации Подпрограммы –  2016- 2017 годы.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В целом реализация данной Подпрограммы приведет к улучшению условий проживания жителей МО «Приморское городское поселение», позволит обеспечить выполнение государственных и муниципальных обязательств по переселению граждан из аварийных жилых помещений. </w:t>
      </w:r>
    </w:p>
    <w:p w:rsidR="007D7E22" w:rsidRPr="007D7E22" w:rsidRDefault="007D7E22" w:rsidP="007D7E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D7E22" w:rsidRPr="007D7E22" w:rsidRDefault="007D7E22" w:rsidP="007D7E22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7E22">
        <w:rPr>
          <w:rFonts w:ascii="Times New Roman" w:hAnsi="Times New Roman" w:cs="Times New Roman"/>
          <w:b/>
          <w:sz w:val="24"/>
          <w:szCs w:val="24"/>
        </w:rPr>
        <w:t>3. Условия переселения граждан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 осуществляется в соответствии с жилищным законодательством. При расселении домов учитывается общая площадь всех расселяемых жилых помещений.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1. Предоставляемые гражданам жилые помещения по договорам социального найма в связи с расселением аварийных домов должны быть равнозначными по общей 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площади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 xml:space="preserve"> ранее занимаемого жилого помещения, отвечать установленным требованиям.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2. Если наниматель и проживающие совместно с ним члены его семьи до выселения занимали квартиру или не менее чем две комнаты в коммунальной квартире, наниматель соответственно имеет право на получение квартиры или на получение жилого помещения в коммунальной квартире, состоящей из того же числа комнат.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3. Собственнику расселяемого жилого помещения, по соглашению с ним, предоставляется другое жилое помещение взамен изымаемого жилого помещения по соглашению сторон, либо по договору мены. При этом собственник имеет право выбора любого из названных способов обеспечения его жилищных прав.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         Реализация мероприятий Подпрограммы осуществляется по следующим направлениям: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приобретение на вторичном рынке жилых помещений в многоквартирных домах, приобретение жилых помещений у застройщиков,</w:t>
      </w:r>
      <w:r w:rsidRPr="007D7E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7E22">
        <w:rPr>
          <w:rFonts w:ascii="Times New Roman" w:hAnsi="Times New Roman" w:cs="Times New Roman"/>
          <w:sz w:val="24"/>
          <w:szCs w:val="24"/>
        </w:rPr>
        <w:t>участие в долевом строительстве многоквартирного дома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4. Планируемые показатели выполнения Подпрограммы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Основным показателем выполнения Подпрограммы является количество переселенных                  в 2016 - 2017 годах граждан, проживавших в аварийном жилищном фонде.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В рамках реализации Подпрограммы подлежат переселению 39 человек                                          </w:t>
      </w:r>
      <w:r w:rsidRPr="007D7E22">
        <w:rPr>
          <w:rFonts w:ascii="Times New Roman" w:hAnsi="Times New Roman" w:cs="Times New Roman"/>
          <w:bCs/>
          <w:sz w:val="24"/>
          <w:szCs w:val="24"/>
        </w:rPr>
        <w:t>проживающих в аварийном жилищном фонде.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D7E22" w:rsidRPr="007D7E22" w:rsidRDefault="007D7E22" w:rsidP="007D7E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субсидии бюджету  МО «Приморское городское поселение» на переселение граждан</w:t>
      </w:r>
      <w:r w:rsidRPr="007D7E2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 из  аварийного жилищного фонда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Порядок предоставления субсидии бюджету муниципального образования на переселение граждан из аварийного жилищного фонда определяет условия предоставления муниципальным образованиям Ленинградской области бюджетных средств, выделенных из средств Фонда и предусмотренных в областном бюджете на переселение граждан  из аварийного жилищного фонда.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Средства, выделенные Фондом и предусмотренные в областном бюджете, предоставляются муниципальному образованию на следующих условиях: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наличие необходимых документов, подтверждающих признание расселяемых домов аварийными и подлежащими сносу;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наличие утвержденной муниципальной адресной программы переселения граждан                   из аварийного жилищного фонда;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выделение средств из бюджета муниципального образования на долевое финансирование мероприятий по переселению граждан из аварийного жилищного фонда и в объемах не менее предусмотренных.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Перечисление средств Фонда и средств областного бюджета муниципальному образованию осуществляется комитетом по строительству Ленинградской области - главным распорядителем бюджетных сре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 xml:space="preserve">и соблюдении поселением следующих условий: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наличие муниципального правового акта, устанавливающего расходное обязательство поселения, предусматривающего </w:t>
      </w:r>
      <w:proofErr w:type="spellStart"/>
      <w:r w:rsidRPr="007D7E2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D7E22">
        <w:rPr>
          <w:rFonts w:ascii="Times New Roman" w:hAnsi="Times New Roman" w:cs="Times New Roman"/>
          <w:sz w:val="24"/>
          <w:szCs w:val="24"/>
        </w:rPr>
        <w:t xml:space="preserve"> указанных расходных обязательств;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наличие утвержденных в бюджете поселения бюджетных ассигнований на исполнение соответствующих расходных обязательств  поселения;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наличие заключенного между комитетом по строительству Ленинградской области                 и администрацией муниципального образования соглашения 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о порядке предоставления субсидий из областного бюджета Ленинградской области бюджету муниципального образования на реализацию мероприятий по переселению граждан из аварийного жилищного фонда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>, в котором отображено: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lastRenderedPageBreak/>
        <w:t>-коды бюджетной классификации расходов областного бюджета Ленинградской области,  в том числе средства Фонда, коды бюджетной классификации доходов бюджета поселения, коды бюджетной классификации расходов бюджета поселения;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-объем средств Фонда, областного бюджета Ленинградской области и объем расходов за счет собственных средств бюджета поселения;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-значение целевого 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показателя  результативности использования средств Фонда областного бюджета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>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-обязательство поселения по обеспечению соответствия значений показателей, устанавливаемых муниципальными правовыми актами органов местного самоуправления поселения («дорожными картами»), значениям 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средств Фонда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 xml:space="preserve"> и областного бюджета, установленным соглашением;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-обязательство поселения по организации учета результатов исполнения расходных обязательств, установленное муниципальными правовыми актами;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-обязательство поселения по ежеквартальному размещению отчетной информации                        о достижении 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значения показателей результативности  использования средств Фонда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 xml:space="preserve"> и областного бюджета на официальном сайте поселения;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-обязательство поселения о представлении в Комитет по строительству Ленинградской области отчетов о расходах местного бюджета, источником финансового обеспечения которых являются средства Фонда и областного бюджета, и о достижении 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значений целевого показателя эффективности использования данных средств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>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-сроки и порядок представления отчетности об осуществлении расходов бюджета поселения, источником финансового обеспечения которых являются средства Фонда и областного бюджета;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-ответственность сторон за нарушение условий соглашения;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 xml:space="preserve"> соблюдением поселением условий предоставления средств Фонда и областного бюджета.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Средства, полученные муниципальным образованием за счет финансовой поддержки Фонда и из областного бюджета, направляются 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>: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 -приобретение жилых помещений на вторичном рынке;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 -приобретение жилых помещений у застройщиков;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участие в долевом строительстве многоквартирного жилого дома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 Муниципальное образование по требованию главного распорядителя бюджетных средств и органов финансового контроля представляет необходимую документацию по финансированию реализации мероприятий Программы, а также несет ответственность за нецелевое и неэффективное использование выделенных бюджетных средств и несвоевременное представление отчетности.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 образование подлежит исключению из региональной адресной Программы, а средства Фонда и средства областного бюджета, направленные в муниципальное образование для реализации мероприятий Программы, подлежат возврату в областной бюджет в полном объеме, в случае не устранения в течение 6 месяцев с момента возникновения следующих нарушений: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выявления нецелевого использования бюджетных средств;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выявления нарушения долевого финансирования на реализацию Программы за счет средств местного бюджета;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не реализация этапа программы (заявки) в срок до 31 декабря года, следующего за годом принятия Фондом решения о предоставлении финансовой поддержки Ленинградской области на данный этап (заявку).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E22" w:rsidRPr="007D7E22" w:rsidRDefault="007D7E22" w:rsidP="007D7E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bCs/>
          <w:color w:val="000001"/>
          <w:sz w:val="24"/>
          <w:szCs w:val="24"/>
        </w:rPr>
        <w:t>Участники Подпрограммы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Заказчиком  Программы является МО «Приморское городское поселение», представителем заказчика Программы – администрация МО «Приморское городское поселение», исполнителями Программы – администрация МО «Приморское городское поселение», </w:t>
      </w:r>
      <w:r w:rsidRPr="007D7E22">
        <w:rPr>
          <w:rFonts w:ascii="Times New Roman" w:hAnsi="Times New Roman" w:cs="Times New Roman"/>
          <w:bCs/>
          <w:sz w:val="24"/>
          <w:szCs w:val="24"/>
        </w:rPr>
        <w:t>Государственная корпорация - Фонд содействия реформированию жилищно-коммунального хозяйства,</w:t>
      </w:r>
      <w:r w:rsidRPr="007D7E22">
        <w:rPr>
          <w:rFonts w:ascii="Times New Roman" w:hAnsi="Times New Roman" w:cs="Times New Roman"/>
          <w:sz w:val="24"/>
          <w:szCs w:val="24"/>
        </w:rPr>
        <w:t xml:space="preserve"> Комитет по строительству Ленинградской области. 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bCs/>
          <w:color w:val="000001"/>
          <w:sz w:val="24"/>
          <w:szCs w:val="24"/>
        </w:rPr>
        <w:t>Функции участников Подпрограммы, формы и методы управления Подпрограммой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color w:val="000001"/>
          <w:sz w:val="24"/>
          <w:szCs w:val="24"/>
        </w:rPr>
        <w:t xml:space="preserve">Функции заказчика Подпрограммы: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осуществление управления реализацией Подпрограммы;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координация реализации Подпрограммы в соответствии с утвержденными объемами финансирования;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осуществление корректировки Подпрограммы и внесение изменений в Постановление администрации МО «Приморское городское поселение», в бюджет МО «Приморское городское поселение»;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участие в </w:t>
      </w:r>
      <w:proofErr w:type="spellStart"/>
      <w:r w:rsidRPr="007D7E2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7D7E22">
        <w:rPr>
          <w:rFonts w:ascii="Times New Roman" w:hAnsi="Times New Roman" w:cs="Times New Roman"/>
          <w:sz w:val="24"/>
          <w:szCs w:val="24"/>
        </w:rPr>
        <w:t xml:space="preserve"> мероприятий по переселению граждан из аварийного жилищного фонда;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осуществление 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назначение представителя заказчика Подпрограммы и определение его полномочий               для оперативного управления реализацией Подпрограммы. 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b/>
          <w:i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b/>
          <w:i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i/>
          <w:color w:val="000001"/>
          <w:sz w:val="24"/>
          <w:szCs w:val="24"/>
        </w:rPr>
        <w:t xml:space="preserve">Функции представителя заказчика Подпрограммы: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осуществление оперативного управления реализацией Подпрограммы;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lastRenderedPageBreak/>
        <w:t>- осуществление 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 xml:space="preserve"> целевым использованием выделенных средств Фонда и Комитета по строительству Ленинградской области;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представление в Комитет по строительству Ленинградской области отчетов о расходовании средств Фонда за прошедший отчетный период и средств областного бюджета о ходе реализации Подпрограммы в сроки и по форме, установленные Комитетом по строительству Ленинградской области. 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b/>
          <w:i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b/>
          <w:i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b/>
          <w:i/>
          <w:color w:val="000001"/>
          <w:sz w:val="24"/>
          <w:szCs w:val="24"/>
        </w:rPr>
        <w:t xml:space="preserve">Функции исполнителей Подпрограммы: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уведомление жителей многоквартирных аварийных домов о проведении мероприятий             по переселению;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обеспечение </w:t>
      </w:r>
      <w:proofErr w:type="spellStart"/>
      <w:r w:rsidRPr="007D7E2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D7E22">
        <w:rPr>
          <w:rFonts w:ascii="Times New Roman" w:hAnsi="Times New Roman" w:cs="Times New Roman"/>
          <w:sz w:val="24"/>
          <w:szCs w:val="24"/>
        </w:rPr>
        <w:t xml:space="preserve"> мероприятий по переселению граждан из аварийного жилищного фонда в пределах не менее установленного размера </w:t>
      </w:r>
      <w:proofErr w:type="spellStart"/>
      <w:r w:rsidRPr="007D7E2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D7E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проведение конкурсных процедур (электронных аукционов) и заключение муниципальных контрактов на поставку жилых помещений  застройщиком;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переселение граждан, в  собственности которых находятся жилые помещения, входящие  в аварийный жилищный фонд, осуществляется в соответствии со ст. 32 Жилищного Кодекса Российской Федерации,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обеспечение целевого и эффективного использования выделенных средств;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- осуществление переселения граждан из аварийного жилищного фонда в срок до 31 декабря года, следующего за годом принятия Комитетом по строительству Ленинградской области решения о предоставлении финансовой поддержки МО «Приморское городское поселение» на этап (заявку), в котором поселение приняло участие; </w:t>
      </w: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7D7E22">
        <w:rPr>
          <w:rFonts w:ascii="Times New Roman" w:hAnsi="Times New Roman" w:cs="Times New Roman"/>
          <w:color w:val="000001"/>
          <w:sz w:val="24"/>
          <w:szCs w:val="24"/>
        </w:rPr>
        <w:t xml:space="preserve">- обеспечение сноса расселяемых аварийных домов;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- представление в комитет по строительству Ленинградской области необходимой документации для направления в Фонд заявки, отчета о расходовании средств Фонда за прошедший отчетный период, отчета о ходе реализации Программы.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Администрация МО «Приморское городское поселение» является получателем бюджетных средств, предусмотренных на переселение граждан из аварийного жилищного фонда, и несет ответственность за достоверность представляемой информации и сведений.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Контроль за выполнением Подпрограммы и целевым использованием сре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 xml:space="preserve">ех уровней бюджета, направленных на реализацию Подпрограммы, осуществляет Комитет по строительству Ленинградской области.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Оценка результатов реализации Подпрограммы и </w:t>
      </w:r>
      <w:proofErr w:type="gramStart"/>
      <w:r w:rsidRPr="007D7E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E22">
        <w:rPr>
          <w:rFonts w:ascii="Times New Roman" w:hAnsi="Times New Roman" w:cs="Times New Roman"/>
          <w:sz w:val="24"/>
          <w:szCs w:val="24"/>
        </w:rPr>
        <w:t xml:space="preserve"> выполнением мероприятий Подпрограммы осуществляются комитетом по строительству Ленинградской области. 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lastRenderedPageBreak/>
        <w:t>Отчеты о ходе реализации мероприятий Подпрограммы представляются администрацией            МО «Приморское городское поселение» в комитет по строительству Ленинградской области  в сроки, установленные комитетом по строительству Ленинградской области, и обнародуются на официальном сайте МО «Приморское городское поселение» в сети Интернет.</w:t>
      </w: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E22" w:rsidRPr="007D7E22" w:rsidRDefault="007D7E22" w:rsidP="007D7E2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widowControl w:val="0"/>
        <w:autoSpaceDE w:val="0"/>
        <w:autoSpaceDN w:val="0"/>
        <w:adjustRightInd w:val="0"/>
        <w:ind w:firstLine="568"/>
        <w:jc w:val="both"/>
        <w:rPr>
          <w:rFonts w:ascii="Times New Roman" w:hAnsi="Times New Roman" w:cs="Times New Roman"/>
          <w:color w:val="000001"/>
          <w:sz w:val="24"/>
          <w:szCs w:val="24"/>
        </w:rPr>
      </w:pPr>
    </w:p>
    <w:p w:rsidR="007D7E22" w:rsidRPr="007D7E22" w:rsidRDefault="007D7E22" w:rsidP="007D7E2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D7E22" w:rsidRPr="007D7E22" w:rsidRDefault="007D7E22" w:rsidP="007D7E22">
      <w:pPr>
        <w:ind w:left="5670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 xml:space="preserve">к подпрограмме «Переселение граждан  из аварийного жилищного фонда на территории </w:t>
      </w:r>
    </w:p>
    <w:p w:rsidR="007D7E22" w:rsidRPr="007D7E22" w:rsidRDefault="007D7E22" w:rsidP="007D7E22">
      <w:pPr>
        <w:ind w:left="5670"/>
        <w:rPr>
          <w:rFonts w:ascii="Times New Roman" w:hAnsi="Times New Roman" w:cs="Times New Roman"/>
          <w:sz w:val="24"/>
          <w:szCs w:val="24"/>
        </w:rPr>
      </w:pPr>
      <w:r w:rsidRPr="007D7E22">
        <w:rPr>
          <w:rFonts w:ascii="Times New Roman" w:hAnsi="Times New Roman" w:cs="Times New Roman"/>
          <w:sz w:val="24"/>
          <w:szCs w:val="24"/>
        </w:rPr>
        <w:t>МО «Приморское городское поселение»</w:t>
      </w:r>
    </w:p>
    <w:p w:rsidR="007D7E22" w:rsidRPr="007D7E22" w:rsidRDefault="007D7E22" w:rsidP="007D7E22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7D7E22" w:rsidRPr="007D7E22" w:rsidRDefault="007D7E22" w:rsidP="007D7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22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</w:p>
    <w:p w:rsidR="007D7E22" w:rsidRPr="007D7E22" w:rsidRDefault="007D7E22" w:rsidP="007D7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22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 аварийного фонда в муниципальном образовании  </w:t>
      </w:r>
    </w:p>
    <w:p w:rsidR="007D7E22" w:rsidRPr="007D7E22" w:rsidRDefault="007D7E22" w:rsidP="007D7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E22">
        <w:rPr>
          <w:rFonts w:ascii="Times New Roman" w:hAnsi="Times New Roman" w:cs="Times New Roman"/>
          <w:b/>
          <w:sz w:val="24"/>
          <w:szCs w:val="24"/>
        </w:rPr>
        <w:t xml:space="preserve">«Приморское городское поселение» Выборгского района Ленинградской области, </w:t>
      </w:r>
    </w:p>
    <w:p w:rsidR="007D7E22" w:rsidRPr="007D7E22" w:rsidRDefault="007D7E22" w:rsidP="007D7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7E22">
        <w:rPr>
          <w:rFonts w:ascii="Times New Roman" w:hAnsi="Times New Roman" w:cs="Times New Roman"/>
          <w:b/>
          <w:sz w:val="24"/>
          <w:szCs w:val="24"/>
        </w:rPr>
        <w:t>планируемых</w:t>
      </w:r>
      <w:proofErr w:type="gramEnd"/>
      <w:r w:rsidRPr="007D7E22">
        <w:rPr>
          <w:rFonts w:ascii="Times New Roman" w:hAnsi="Times New Roman" w:cs="Times New Roman"/>
          <w:b/>
          <w:sz w:val="24"/>
          <w:szCs w:val="24"/>
        </w:rPr>
        <w:t xml:space="preserve"> к расселению и сносу</w:t>
      </w:r>
    </w:p>
    <w:p w:rsidR="007D7E22" w:rsidRPr="007D7E22" w:rsidRDefault="007D7E22" w:rsidP="007D7E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659"/>
        <w:gridCol w:w="1701"/>
        <w:gridCol w:w="934"/>
        <w:gridCol w:w="1046"/>
        <w:gridCol w:w="855"/>
        <w:gridCol w:w="930"/>
        <w:gridCol w:w="868"/>
        <w:gridCol w:w="2880"/>
      </w:tblGrid>
      <w:tr w:rsidR="007D7E22" w:rsidRPr="007D7E22" w:rsidTr="006B5FB0">
        <w:tc>
          <w:tcPr>
            <w:tcW w:w="583" w:type="dxa"/>
            <w:shd w:val="clear" w:color="auto" w:fill="auto"/>
            <w:vAlign w:val="center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Адрес жилого дома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ind w:left="-108" w:right="-1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Общая площадь,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ind w:left="-280"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этажей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Кол-во квартир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Проживает, человек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7E22" w:rsidRPr="007D7E22" w:rsidTr="006B5FB0">
        <w:tc>
          <w:tcPr>
            <w:tcW w:w="583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701" w:type="dxa"/>
            <w:shd w:val="clear" w:color="auto" w:fill="auto"/>
          </w:tcPr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г. Приморск, Краснофлотский пер., д. 8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60  %</w:t>
            </w:r>
          </w:p>
        </w:tc>
        <w:tc>
          <w:tcPr>
            <w:tcW w:w="1046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5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Акт МВК № 50 ОТ 07.04.2004.</w:t>
            </w:r>
          </w:p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 МО «Выборгский район» ЛО от 12.04.2004 г. № 1157, дом признан непригодным для проживания</w:t>
            </w:r>
          </w:p>
        </w:tc>
      </w:tr>
      <w:tr w:rsidR="007D7E22" w:rsidRPr="007D7E22" w:rsidTr="006B5FB0">
        <w:tc>
          <w:tcPr>
            <w:tcW w:w="583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01" w:type="dxa"/>
            <w:shd w:val="clear" w:color="auto" w:fill="auto"/>
          </w:tcPr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г. Приморск,</w:t>
            </w:r>
          </w:p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ул. Школьная, д. 4</w:t>
            </w:r>
          </w:p>
        </w:tc>
        <w:tc>
          <w:tcPr>
            <w:tcW w:w="934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046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137,69</w:t>
            </w:r>
          </w:p>
        </w:tc>
        <w:tc>
          <w:tcPr>
            <w:tcW w:w="855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Акт МВК № 72 от 31.10.2000,</w:t>
            </w:r>
          </w:p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МО «Выборгский район» ЛО </w:t>
            </w:r>
            <w:r w:rsidRPr="007D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10.11.2000 г. № 2036, дом находится в аварийной состоянии, подлежит отселению и разборке</w:t>
            </w:r>
          </w:p>
        </w:tc>
      </w:tr>
      <w:tr w:rsidR="007D7E22" w:rsidRPr="007D7E22" w:rsidTr="006B5FB0">
        <w:tc>
          <w:tcPr>
            <w:tcW w:w="583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9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01" w:type="dxa"/>
            <w:shd w:val="clear" w:color="auto" w:fill="auto"/>
          </w:tcPr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г. Приморск, Выборгское шоссе, д. 30</w:t>
            </w:r>
          </w:p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46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855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Акт МВК № 78 от 28.04.2003,</w:t>
            </w:r>
          </w:p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 МО «Выборгский район» ЛО от 05.05.2003г. № 1151, дом не пригоден для постоянного проживания</w:t>
            </w:r>
          </w:p>
        </w:tc>
      </w:tr>
      <w:tr w:rsidR="007D7E22" w:rsidRPr="007D7E22" w:rsidTr="006B5FB0">
        <w:tc>
          <w:tcPr>
            <w:tcW w:w="583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9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701" w:type="dxa"/>
            <w:shd w:val="clear" w:color="auto" w:fill="auto"/>
          </w:tcPr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г. Приморск,</w:t>
            </w:r>
          </w:p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ул. Новая, д. 16</w:t>
            </w:r>
          </w:p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46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855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Акт МВК № 112 от 25.09.2002,</w:t>
            </w:r>
          </w:p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 МО «Выборгский район» ЛО от 30.09.2002 г. № 2680, дом находится в аварийной состоянии, подлежит отселению и разборке</w:t>
            </w:r>
          </w:p>
        </w:tc>
      </w:tr>
      <w:tr w:rsidR="007D7E22" w:rsidRPr="007D7E22" w:rsidTr="006B5FB0">
        <w:tc>
          <w:tcPr>
            <w:tcW w:w="583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701" w:type="dxa"/>
            <w:shd w:val="clear" w:color="auto" w:fill="auto"/>
          </w:tcPr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г. Приморск,</w:t>
            </w:r>
          </w:p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ул. Новая, д. 14</w:t>
            </w:r>
          </w:p>
        </w:tc>
        <w:tc>
          <w:tcPr>
            <w:tcW w:w="934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046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149,70</w:t>
            </w:r>
          </w:p>
        </w:tc>
        <w:tc>
          <w:tcPr>
            <w:tcW w:w="855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Акт МВК № 141 от 31.07.2000,</w:t>
            </w:r>
          </w:p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администрации МО «Выборгский район» ЛО от 03.08.2000 г. № 1453, дом находится в аварийной состоянии, подлежит отселению и разборке</w:t>
            </w:r>
          </w:p>
        </w:tc>
      </w:tr>
      <w:tr w:rsidR="007D7E22" w:rsidRPr="007D7E22" w:rsidTr="006B5FB0">
        <w:tc>
          <w:tcPr>
            <w:tcW w:w="583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701" w:type="dxa"/>
            <w:shd w:val="clear" w:color="auto" w:fill="auto"/>
          </w:tcPr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г. Приморск,</w:t>
            </w:r>
          </w:p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 20</w:t>
            </w:r>
          </w:p>
        </w:tc>
        <w:tc>
          <w:tcPr>
            <w:tcW w:w="934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46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855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Акт МВК № 45 от 28.03.2003,</w:t>
            </w:r>
          </w:p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</w:t>
            </w:r>
            <w:r w:rsidRPr="007D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«Выборгский район» ЛО от 02.04.2003 г. № 858, дом для проживания непригоден</w:t>
            </w:r>
          </w:p>
        </w:tc>
      </w:tr>
      <w:tr w:rsidR="007D7E22" w:rsidRPr="007D7E22" w:rsidTr="006B5FB0">
        <w:tc>
          <w:tcPr>
            <w:tcW w:w="583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701" w:type="dxa"/>
            <w:shd w:val="clear" w:color="auto" w:fill="auto"/>
          </w:tcPr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г. Приморск,</w:t>
            </w:r>
          </w:p>
          <w:p w:rsidR="007D7E22" w:rsidRPr="007D7E22" w:rsidRDefault="007D7E22" w:rsidP="006B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ул. Агафонова, д. 4</w:t>
            </w:r>
          </w:p>
        </w:tc>
        <w:tc>
          <w:tcPr>
            <w:tcW w:w="934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046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51,50</w:t>
            </w:r>
          </w:p>
        </w:tc>
        <w:tc>
          <w:tcPr>
            <w:tcW w:w="855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7D7E22" w:rsidRPr="007D7E22" w:rsidRDefault="007D7E22" w:rsidP="006B5FB0">
            <w:pPr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Акт МВК № 50 от 18.05.2005г., утвержден постановлением администрации МО «Выборгский район» ЛО от 23.05.2005 г. № 1935, дом ветхий, для проживания непригоден</w:t>
            </w:r>
          </w:p>
        </w:tc>
      </w:tr>
      <w:tr w:rsidR="007D7E22" w:rsidRPr="007D7E22" w:rsidTr="006B5FB0">
        <w:tc>
          <w:tcPr>
            <w:tcW w:w="3877" w:type="dxa"/>
            <w:gridSpan w:val="4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6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/>
                <w:sz w:val="24"/>
                <w:szCs w:val="24"/>
              </w:rPr>
              <w:t>702,29</w:t>
            </w:r>
          </w:p>
        </w:tc>
        <w:tc>
          <w:tcPr>
            <w:tcW w:w="855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68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E2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80" w:type="dxa"/>
            <w:shd w:val="clear" w:color="auto" w:fill="auto"/>
          </w:tcPr>
          <w:p w:rsidR="007D7E22" w:rsidRPr="007D7E22" w:rsidRDefault="007D7E22" w:rsidP="006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744" w:rsidRDefault="00F63744">
      <w:pPr>
        <w:rPr>
          <w:rFonts w:ascii="Times New Roman" w:hAnsi="Times New Roman" w:cs="Times New Roman"/>
          <w:sz w:val="24"/>
          <w:szCs w:val="24"/>
        </w:rPr>
      </w:pPr>
    </w:p>
    <w:p w:rsidR="00F63744" w:rsidRDefault="00F63744">
      <w:pPr>
        <w:rPr>
          <w:rFonts w:ascii="Times New Roman" w:hAnsi="Times New Roman" w:cs="Times New Roman"/>
          <w:sz w:val="24"/>
          <w:szCs w:val="24"/>
        </w:rPr>
      </w:pPr>
      <w:r w:rsidRPr="003D00FF">
        <w:rPr>
          <w:rFonts w:ascii="Times New Roman" w:hAnsi="Times New Roman" w:cs="Times New Roman"/>
          <w:sz w:val="24"/>
          <w:szCs w:val="24"/>
        </w:rPr>
        <w:t xml:space="preserve">С нормативно правовыми </w:t>
      </w:r>
      <w:proofErr w:type="gramStart"/>
      <w:r w:rsidRPr="003D00FF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3D00FF">
        <w:rPr>
          <w:rFonts w:ascii="Times New Roman" w:hAnsi="Times New Roman" w:cs="Times New Roman"/>
          <w:sz w:val="24"/>
          <w:szCs w:val="24"/>
        </w:rPr>
        <w:t xml:space="preserve"> а так же информацией о ходе реализации программы можно ознакомиться на официальном сайте комитета по строительству Ленинградской области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7DC9" w:rsidRPr="007D7E22" w:rsidRDefault="00F63744">
      <w:pPr>
        <w:rPr>
          <w:rFonts w:ascii="Times New Roman" w:hAnsi="Times New Roman" w:cs="Times New Roman"/>
          <w:sz w:val="24"/>
          <w:szCs w:val="24"/>
        </w:rPr>
      </w:pPr>
      <w:r w:rsidRPr="00F63744">
        <w:rPr>
          <w:rFonts w:ascii="Times New Roman" w:hAnsi="Times New Roman" w:cs="Times New Roman"/>
          <w:sz w:val="24"/>
          <w:szCs w:val="24"/>
        </w:rPr>
        <w:t>http://www.building.lenobl.ru/programm/prog/resettlement</w:t>
      </w:r>
    </w:p>
    <w:sectPr w:rsidR="00D27DC9" w:rsidRPr="007D7E22" w:rsidSect="0085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57C"/>
    <w:multiLevelType w:val="hybridMultilevel"/>
    <w:tmpl w:val="DC428ED4"/>
    <w:lvl w:ilvl="0" w:tplc="D3F4D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DF6CA9"/>
    <w:multiLevelType w:val="multilevel"/>
    <w:tmpl w:val="F6AE1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>
    <w:nsid w:val="6EBA22AD"/>
    <w:multiLevelType w:val="hybridMultilevel"/>
    <w:tmpl w:val="89A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E22"/>
    <w:rsid w:val="00410047"/>
    <w:rsid w:val="007D7E22"/>
    <w:rsid w:val="00851424"/>
    <w:rsid w:val="00D27DC9"/>
    <w:rsid w:val="00F6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CD4B52FA35D5C1EB89429592082CAF482BA17884F54B402CC12D05C678FFFFA6D6C655EC9DA0B2t2Y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2016-06-27T13:45:00Z</dcterms:created>
  <dcterms:modified xsi:type="dcterms:W3CDTF">2016-06-28T08:51:00Z</dcterms:modified>
</cp:coreProperties>
</file>