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8E" w:rsidRPr="005741D4" w:rsidRDefault="00DF768E" w:rsidP="00DF768E">
      <w:pPr>
        <w:pStyle w:val="a3"/>
        <w:jc w:val="center"/>
        <w:rPr>
          <w:b/>
          <w:bCs/>
          <w:sz w:val="28"/>
          <w:szCs w:val="28"/>
        </w:rPr>
      </w:pPr>
      <w:bookmarkStart w:id="0" w:name="bookmark0"/>
      <w:r w:rsidRPr="005741D4">
        <w:rPr>
          <w:b/>
          <w:bCs/>
          <w:sz w:val="28"/>
          <w:szCs w:val="28"/>
        </w:rPr>
        <w:t xml:space="preserve">Пояснительная записка </w:t>
      </w:r>
    </w:p>
    <w:p w:rsidR="00DF768E" w:rsidRPr="005741D4" w:rsidRDefault="00DF768E" w:rsidP="00DF768E">
      <w:pPr>
        <w:pStyle w:val="a3"/>
        <w:jc w:val="center"/>
        <w:rPr>
          <w:b/>
          <w:bCs/>
          <w:sz w:val="28"/>
          <w:szCs w:val="28"/>
        </w:rPr>
      </w:pPr>
      <w:r w:rsidRPr="005741D4">
        <w:rPr>
          <w:b/>
          <w:bCs/>
          <w:sz w:val="28"/>
          <w:szCs w:val="28"/>
        </w:rPr>
        <w:t>к Приложению 1 «Сравнительная таблица к проекту бюджета</w:t>
      </w:r>
      <w:bookmarkEnd w:id="0"/>
    </w:p>
    <w:p w:rsidR="00DF768E" w:rsidRPr="005741D4" w:rsidRDefault="00DF768E" w:rsidP="00DF768E">
      <w:pPr>
        <w:pStyle w:val="a3"/>
        <w:jc w:val="center"/>
        <w:rPr>
          <w:b/>
          <w:bCs/>
          <w:sz w:val="28"/>
          <w:szCs w:val="28"/>
        </w:rPr>
      </w:pPr>
      <w:bookmarkStart w:id="1" w:name="bookmark1"/>
      <w:r w:rsidRPr="005741D4">
        <w:rPr>
          <w:b/>
          <w:bCs/>
          <w:sz w:val="28"/>
          <w:szCs w:val="28"/>
        </w:rPr>
        <w:t xml:space="preserve">муниципального образования </w:t>
      </w:r>
      <w:r w:rsidR="00D956D9">
        <w:rPr>
          <w:b/>
          <w:bCs/>
          <w:sz w:val="28"/>
          <w:szCs w:val="28"/>
        </w:rPr>
        <w:t>«</w:t>
      </w:r>
      <w:r w:rsidRPr="005741D4">
        <w:rPr>
          <w:b/>
          <w:bCs/>
          <w:sz w:val="28"/>
          <w:szCs w:val="28"/>
        </w:rPr>
        <w:t>Приморское городское поселение</w:t>
      </w:r>
      <w:r w:rsidR="00D956D9">
        <w:rPr>
          <w:b/>
          <w:bCs/>
          <w:sz w:val="28"/>
          <w:szCs w:val="28"/>
        </w:rPr>
        <w:t>»</w:t>
      </w:r>
      <w:r w:rsidRPr="005741D4">
        <w:rPr>
          <w:b/>
          <w:bCs/>
          <w:sz w:val="28"/>
          <w:szCs w:val="28"/>
        </w:rPr>
        <w:t xml:space="preserve"> </w:t>
      </w:r>
    </w:p>
    <w:p w:rsidR="00DF768E" w:rsidRPr="005741D4" w:rsidRDefault="00DF768E" w:rsidP="00DF768E">
      <w:pPr>
        <w:pStyle w:val="a3"/>
        <w:jc w:val="center"/>
        <w:rPr>
          <w:b/>
          <w:bCs/>
          <w:sz w:val="28"/>
          <w:szCs w:val="28"/>
        </w:rPr>
      </w:pPr>
      <w:r w:rsidRPr="005741D4">
        <w:rPr>
          <w:b/>
          <w:bCs/>
          <w:sz w:val="28"/>
          <w:szCs w:val="28"/>
        </w:rPr>
        <w:t xml:space="preserve">Выборгского района Ленинградской области </w:t>
      </w:r>
    </w:p>
    <w:p w:rsidR="00DF768E" w:rsidRPr="005741D4" w:rsidRDefault="00DF768E" w:rsidP="00DF768E">
      <w:pPr>
        <w:pStyle w:val="a3"/>
        <w:jc w:val="center"/>
        <w:rPr>
          <w:b/>
          <w:bCs/>
          <w:sz w:val="28"/>
          <w:szCs w:val="28"/>
        </w:rPr>
      </w:pPr>
      <w:r w:rsidRPr="005741D4">
        <w:rPr>
          <w:b/>
          <w:bCs/>
          <w:sz w:val="28"/>
          <w:szCs w:val="28"/>
        </w:rPr>
        <w:t xml:space="preserve">на </w:t>
      </w:r>
      <w:r w:rsidR="00714492">
        <w:rPr>
          <w:b/>
          <w:bCs/>
          <w:sz w:val="28"/>
          <w:szCs w:val="28"/>
        </w:rPr>
        <w:t>2020</w:t>
      </w:r>
      <w:r w:rsidRPr="005741D4">
        <w:rPr>
          <w:b/>
          <w:bCs/>
          <w:sz w:val="28"/>
          <w:szCs w:val="28"/>
        </w:rPr>
        <w:t xml:space="preserve"> год и на плановый</w:t>
      </w:r>
      <w:bookmarkEnd w:id="1"/>
      <w:r w:rsidRPr="005741D4">
        <w:rPr>
          <w:b/>
          <w:bCs/>
          <w:sz w:val="28"/>
          <w:szCs w:val="28"/>
        </w:rPr>
        <w:t xml:space="preserve"> </w:t>
      </w:r>
      <w:bookmarkStart w:id="2" w:name="bookmark2"/>
      <w:r w:rsidRPr="005741D4">
        <w:rPr>
          <w:b/>
          <w:bCs/>
          <w:sz w:val="28"/>
          <w:szCs w:val="28"/>
        </w:rPr>
        <w:t xml:space="preserve">период </w:t>
      </w:r>
      <w:r w:rsidR="00714492">
        <w:rPr>
          <w:b/>
          <w:bCs/>
          <w:sz w:val="28"/>
          <w:szCs w:val="28"/>
        </w:rPr>
        <w:t>2021</w:t>
      </w:r>
      <w:r w:rsidRPr="005741D4">
        <w:rPr>
          <w:b/>
          <w:bCs/>
          <w:sz w:val="28"/>
          <w:szCs w:val="28"/>
        </w:rPr>
        <w:t xml:space="preserve"> и </w:t>
      </w:r>
      <w:r w:rsidR="00714492">
        <w:rPr>
          <w:b/>
          <w:bCs/>
          <w:sz w:val="28"/>
          <w:szCs w:val="28"/>
        </w:rPr>
        <w:t>2022</w:t>
      </w:r>
      <w:r w:rsidRPr="005741D4">
        <w:rPr>
          <w:b/>
          <w:bCs/>
          <w:sz w:val="28"/>
          <w:szCs w:val="28"/>
        </w:rPr>
        <w:t xml:space="preserve"> годов</w:t>
      </w:r>
      <w:r w:rsidR="00D956D9">
        <w:rPr>
          <w:b/>
          <w:bCs/>
          <w:sz w:val="28"/>
          <w:szCs w:val="28"/>
        </w:rPr>
        <w:t>»</w:t>
      </w:r>
      <w:r w:rsidRPr="005741D4">
        <w:rPr>
          <w:b/>
          <w:bCs/>
          <w:sz w:val="28"/>
          <w:szCs w:val="28"/>
        </w:rPr>
        <w:t xml:space="preserve"> </w:t>
      </w:r>
    </w:p>
    <w:p w:rsidR="00DF768E" w:rsidRPr="005741D4" w:rsidRDefault="00DF768E" w:rsidP="00DF768E">
      <w:pPr>
        <w:pStyle w:val="a3"/>
        <w:jc w:val="center"/>
        <w:rPr>
          <w:b/>
          <w:bCs/>
          <w:sz w:val="28"/>
          <w:szCs w:val="28"/>
        </w:rPr>
      </w:pPr>
      <w:r w:rsidRPr="005741D4">
        <w:rPr>
          <w:b/>
          <w:bCs/>
          <w:sz w:val="28"/>
          <w:szCs w:val="28"/>
        </w:rPr>
        <w:t>(в сравнении с бюджетом</w:t>
      </w:r>
      <w:r w:rsidRPr="005741D4">
        <w:rPr>
          <w:sz w:val="28"/>
          <w:szCs w:val="28"/>
        </w:rPr>
        <w:t xml:space="preserve"> </w:t>
      </w:r>
      <w:r w:rsidRPr="005741D4">
        <w:rPr>
          <w:b/>
          <w:sz w:val="28"/>
          <w:szCs w:val="28"/>
        </w:rPr>
        <w:t>принятым на</w:t>
      </w:r>
      <w:r w:rsidRPr="005741D4">
        <w:rPr>
          <w:b/>
          <w:bCs/>
          <w:sz w:val="28"/>
          <w:szCs w:val="28"/>
        </w:rPr>
        <w:t xml:space="preserve"> </w:t>
      </w:r>
      <w:r w:rsidR="00714492">
        <w:rPr>
          <w:b/>
          <w:bCs/>
          <w:sz w:val="28"/>
          <w:szCs w:val="28"/>
        </w:rPr>
        <w:t>2019</w:t>
      </w:r>
      <w:r w:rsidRPr="005741D4">
        <w:rPr>
          <w:b/>
          <w:bCs/>
          <w:sz w:val="28"/>
          <w:szCs w:val="28"/>
        </w:rPr>
        <w:t>-</w:t>
      </w:r>
      <w:r w:rsidR="00714492">
        <w:rPr>
          <w:b/>
          <w:bCs/>
          <w:sz w:val="28"/>
          <w:szCs w:val="28"/>
        </w:rPr>
        <w:t>2021</w:t>
      </w:r>
      <w:r w:rsidRPr="005741D4">
        <w:rPr>
          <w:b/>
          <w:bCs/>
          <w:sz w:val="28"/>
          <w:szCs w:val="28"/>
        </w:rPr>
        <w:t xml:space="preserve"> годы)</w:t>
      </w:r>
      <w:bookmarkEnd w:id="2"/>
    </w:p>
    <w:p w:rsidR="00DF768E" w:rsidRPr="005741D4" w:rsidRDefault="00DF768E" w:rsidP="00DF768E">
      <w:pPr>
        <w:pStyle w:val="a3"/>
        <w:jc w:val="center"/>
        <w:rPr>
          <w:b/>
          <w:bCs/>
          <w:sz w:val="28"/>
          <w:szCs w:val="28"/>
        </w:rPr>
      </w:pPr>
    </w:p>
    <w:p w:rsidR="00DF768E" w:rsidRPr="005741D4" w:rsidRDefault="00DF768E" w:rsidP="00DF768E">
      <w:pPr>
        <w:pStyle w:val="2"/>
        <w:shd w:val="clear" w:color="auto" w:fill="auto"/>
        <w:spacing w:line="326" w:lineRule="exact"/>
        <w:ind w:left="80" w:right="20" w:firstLine="660"/>
        <w:jc w:val="both"/>
        <w:rPr>
          <w:spacing w:val="0"/>
          <w:sz w:val="28"/>
          <w:szCs w:val="28"/>
        </w:rPr>
      </w:pPr>
      <w:r w:rsidRPr="005741D4">
        <w:rPr>
          <w:spacing w:val="0"/>
          <w:sz w:val="28"/>
          <w:szCs w:val="28"/>
        </w:rPr>
        <w:t>Как видно из таблицы основных параметров местного</w:t>
      </w:r>
      <w:r w:rsidRPr="005741D4">
        <w:rPr>
          <w:bCs/>
          <w:spacing w:val="0"/>
          <w:sz w:val="28"/>
          <w:szCs w:val="28"/>
        </w:rPr>
        <w:t xml:space="preserve"> бюджета на</w:t>
      </w:r>
      <w:r w:rsidRPr="005741D4">
        <w:rPr>
          <w:spacing w:val="0"/>
          <w:sz w:val="28"/>
          <w:szCs w:val="28"/>
        </w:rPr>
        <w:t xml:space="preserve"> </w:t>
      </w:r>
      <w:r w:rsidR="00714492">
        <w:rPr>
          <w:spacing w:val="0"/>
          <w:sz w:val="28"/>
          <w:szCs w:val="28"/>
        </w:rPr>
        <w:t>2020</w:t>
      </w:r>
      <w:r w:rsidRPr="005741D4">
        <w:rPr>
          <w:spacing w:val="0"/>
          <w:sz w:val="28"/>
          <w:szCs w:val="28"/>
        </w:rPr>
        <w:t xml:space="preserve"> год </w:t>
      </w:r>
      <w:r w:rsidR="006F2A40" w:rsidRPr="005741D4">
        <w:rPr>
          <w:spacing w:val="0"/>
          <w:sz w:val="28"/>
          <w:szCs w:val="28"/>
        </w:rPr>
        <w:t>и</w:t>
      </w:r>
      <w:r w:rsidRPr="005741D4">
        <w:rPr>
          <w:spacing w:val="0"/>
          <w:sz w:val="28"/>
          <w:szCs w:val="28"/>
        </w:rPr>
        <w:t xml:space="preserve"> плановый период </w:t>
      </w:r>
      <w:r w:rsidR="00714492">
        <w:rPr>
          <w:spacing w:val="0"/>
          <w:sz w:val="28"/>
          <w:szCs w:val="28"/>
        </w:rPr>
        <w:t>2021</w:t>
      </w:r>
      <w:r w:rsidRPr="005741D4">
        <w:rPr>
          <w:spacing w:val="0"/>
          <w:sz w:val="28"/>
          <w:szCs w:val="28"/>
        </w:rPr>
        <w:t xml:space="preserve"> и </w:t>
      </w:r>
      <w:r w:rsidR="00714492">
        <w:rPr>
          <w:spacing w:val="0"/>
          <w:sz w:val="28"/>
          <w:szCs w:val="28"/>
        </w:rPr>
        <w:t>2022</w:t>
      </w:r>
      <w:r w:rsidRPr="005741D4">
        <w:rPr>
          <w:spacing w:val="0"/>
          <w:sz w:val="28"/>
          <w:szCs w:val="28"/>
        </w:rPr>
        <w:t xml:space="preserve"> годов, в сравнении с</w:t>
      </w:r>
      <w:r w:rsidRPr="005741D4">
        <w:rPr>
          <w:bCs/>
          <w:spacing w:val="0"/>
          <w:sz w:val="28"/>
          <w:szCs w:val="28"/>
        </w:rPr>
        <w:t xml:space="preserve"> бюджетом, принятым на </w:t>
      </w:r>
      <w:r w:rsidR="00714492">
        <w:rPr>
          <w:bCs/>
          <w:spacing w:val="0"/>
          <w:sz w:val="28"/>
          <w:szCs w:val="28"/>
        </w:rPr>
        <w:t>2019</w:t>
      </w:r>
      <w:r w:rsidRPr="005741D4">
        <w:rPr>
          <w:bCs/>
          <w:spacing w:val="0"/>
          <w:sz w:val="28"/>
          <w:szCs w:val="28"/>
        </w:rPr>
        <w:t>-</w:t>
      </w:r>
      <w:r w:rsidR="00714492">
        <w:rPr>
          <w:spacing w:val="0"/>
          <w:sz w:val="28"/>
          <w:szCs w:val="28"/>
        </w:rPr>
        <w:t>2021</w:t>
      </w:r>
      <w:r w:rsidR="00F31B05" w:rsidRPr="005741D4">
        <w:rPr>
          <w:spacing w:val="0"/>
          <w:sz w:val="28"/>
          <w:szCs w:val="28"/>
        </w:rPr>
        <w:t xml:space="preserve"> </w:t>
      </w:r>
      <w:r w:rsidRPr="005741D4">
        <w:rPr>
          <w:spacing w:val="0"/>
          <w:sz w:val="28"/>
          <w:szCs w:val="28"/>
        </w:rPr>
        <w:t xml:space="preserve">годы, предусмотрено общее </w:t>
      </w:r>
      <w:r w:rsidR="00714492">
        <w:rPr>
          <w:spacing w:val="0"/>
          <w:sz w:val="28"/>
          <w:szCs w:val="28"/>
        </w:rPr>
        <w:t>уменьш</w:t>
      </w:r>
      <w:r w:rsidR="006F2A40" w:rsidRPr="005741D4">
        <w:rPr>
          <w:spacing w:val="0"/>
          <w:sz w:val="28"/>
          <w:szCs w:val="28"/>
        </w:rPr>
        <w:t>е</w:t>
      </w:r>
      <w:r w:rsidRPr="005741D4">
        <w:rPr>
          <w:spacing w:val="0"/>
          <w:sz w:val="28"/>
          <w:szCs w:val="28"/>
        </w:rPr>
        <w:t>ние объема</w:t>
      </w:r>
      <w:r w:rsidRPr="005741D4">
        <w:rPr>
          <w:bCs/>
          <w:spacing w:val="0"/>
          <w:sz w:val="28"/>
          <w:szCs w:val="28"/>
        </w:rPr>
        <w:t xml:space="preserve"> доходов</w:t>
      </w:r>
      <w:r w:rsidRPr="005741D4">
        <w:rPr>
          <w:spacing w:val="0"/>
          <w:sz w:val="28"/>
          <w:szCs w:val="28"/>
        </w:rPr>
        <w:t xml:space="preserve"> н</w:t>
      </w:r>
      <w:r w:rsidR="00F31B05" w:rsidRPr="005741D4">
        <w:rPr>
          <w:spacing w:val="0"/>
          <w:sz w:val="28"/>
          <w:szCs w:val="28"/>
        </w:rPr>
        <w:t>а</w:t>
      </w:r>
      <w:r w:rsidRPr="005741D4">
        <w:rPr>
          <w:bCs/>
          <w:spacing w:val="0"/>
          <w:sz w:val="28"/>
          <w:szCs w:val="28"/>
        </w:rPr>
        <w:t xml:space="preserve"> </w:t>
      </w:r>
      <w:r w:rsidR="00714492">
        <w:rPr>
          <w:bCs/>
          <w:spacing w:val="0"/>
          <w:sz w:val="28"/>
          <w:szCs w:val="28"/>
        </w:rPr>
        <w:t>2020</w:t>
      </w:r>
      <w:r w:rsidRPr="005741D4">
        <w:rPr>
          <w:bCs/>
          <w:spacing w:val="0"/>
          <w:sz w:val="28"/>
          <w:szCs w:val="28"/>
        </w:rPr>
        <w:t xml:space="preserve"> год в </w:t>
      </w:r>
      <w:r w:rsidRPr="005741D4">
        <w:rPr>
          <w:spacing w:val="0"/>
          <w:sz w:val="28"/>
          <w:szCs w:val="28"/>
        </w:rPr>
        <w:t xml:space="preserve">размере </w:t>
      </w:r>
      <w:r w:rsidR="00714492">
        <w:rPr>
          <w:spacing w:val="0"/>
          <w:sz w:val="28"/>
          <w:szCs w:val="28"/>
        </w:rPr>
        <w:t>20 953,1</w:t>
      </w:r>
      <w:r w:rsidRPr="005741D4">
        <w:rPr>
          <w:spacing w:val="0"/>
          <w:sz w:val="28"/>
          <w:szCs w:val="28"/>
        </w:rPr>
        <w:t xml:space="preserve"> </w:t>
      </w:r>
      <w:r w:rsidR="006462EA">
        <w:rPr>
          <w:spacing w:val="0"/>
          <w:sz w:val="28"/>
          <w:szCs w:val="28"/>
        </w:rPr>
        <w:t>тыс.</w:t>
      </w:r>
      <w:r w:rsidR="00442070">
        <w:rPr>
          <w:spacing w:val="0"/>
          <w:sz w:val="28"/>
          <w:szCs w:val="28"/>
        </w:rPr>
        <w:t xml:space="preserve"> </w:t>
      </w:r>
      <w:r w:rsidR="005741D4" w:rsidRPr="005741D4">
        <w:rPr>
          <w:spacing w:val="0"/>
          <w:sz w:val="28"/>
          <w:szCs w:val="28"/>
        </w:rPr>
        <w:t>и</w:t>
      </w:r>
      <w:r w:rsidRPr="005741D4">
        <w:rPr>
          <w:spacing w:val="0"/>
          <w:sz w:val="28"/>
          <w:szCs w:val="28"/>
        </w:rPr>
        <w:t xml:space="preserve"> </w:t>
      </w:r>
      <w:r w:rsidR="006462EA">
        <w:rPr>
          <w:spacing w:val="0"/>
          <w:sz w:val="28"/>
          <w:szCs w:val="28"/>
        </w:rPr>
        <w:t>руб.</w:t>
      </w:r>
      <w:r w:rsidRPr="005741D4">
        <w:rPr>
          <w:spacing w:val="0"/>
          <w:sz w:val="28"/>
          <w:szCs w:val="28"/>
        </w:rPr>
        <w:t xml:space="preserve">, на </w:t>
      </w:r>
      <w:r w:rsidR="00714492">
        <w:rPr>
          <w:spacing w:val="0"/>
          <w:sz w:val="28"/>
          <w:szCs w:val="28"/>
        </w:rPr>
        <w:t>2021</w:t>
      </w:r>
      <w:r w:rsidRPr="005741D4">
        <w:rPr>
          <w:spacing w:val="0"/>
          <w:sz w:val="28"/>
          <w:szCs w:val="28"/>
        </w:rPr>
        <w:t xml:space="preserve"> год - в размере </w:t>
      </w:r>
      <w:r w:rsidR="00714492">
        <w:rPr>
          <w:spacing w:val="0"/>
          <w:sz w:val="28"/>
          <w:szCs w:val="28"/>
        </w:rPr>
        <w:t>21 380,6</w:t>
      </w:r>
      <w:r w:rsidRPr="005741D4">
        <w:rPr>
          <w:spacing w:val="0"/>
          <w:sz w:val="28"/>
          <w:szCs w:val="28"/>
        </w:rPr>
        <w:t xml:space="preserve"> </w:t>
      </w:r>
      <w:r w:rsidR="006462EA">
        <w:rPr>
          <w:spacing w:val="0"/>
          <w:sz w:val="28"/>
          <w:szCs w:val="28"/>
        </w:rPr>
        <w:t>тыс.</w:t>
      </w:r>
      <w:r w:rsidRPr="005741D4">
        <w:rPr>
          <w:spacing w:val="0"/>
          <w:sz w:val="28"/>
          <w:szCs w:val="28"/>
        </w:rPr>
        <w:t xml:space="preserve"> </w:t>
      </w:r>
      <w:r w:rsidR="006462EA">
        <w:rPr>
          <w:spacing w:val="0"/>
          <w:sz w:val="28"/>
          <w:szCs w:val="28"/>
        </w:rPr>
        <w:t>руб.</w:t>
      </w:r>
    </w:p>
    <w:p w:rsidR="005741D4" w:rsidRDefault="005741D4" w:rsidP="005741D4">
      <w:pPr>
        <w:ind w:firstLine="567"/>
        <w:jc w:val="both"/>
        <w:rPr>
          <w:color w:val="FF0000"/>
          <w:sz w:val="28"/>
          <w:szCs w:val="28"/>
        </w:rPr>
      </w:pPr>
    </w:p>
    <w:p w:rsidR="005741D4" w:rsidRDefault="005741D4" w:rsidP="005741D4">
      <w:pPr>
        <w:ind w:firstLine="709"/>
        <w:jc w:val="both"/>
        <w:rPr>
          <w:sz w:val="28"/>
          <w:szCs w:val="28"/>
        </w:rPr>
      </w:pPr>
      <w:r w:rsidRPr="005741D4">
        <w:rPr>
          <w:sz w:val="28"/>
          <w:szCs w:val="28"/>
        </w:rPr>
        <w:t>Прогноз поступлений по налоговым и неналоговым доходным источникам  у</w:t>
      </w:r>
      <w:r w:rsidR="00714492">
        <w:rPr>
          <w:sz w:val="28"/>
          <w:szCs w:val="28"/>
        </w:rPr>
        <w:t>меньшае</w:t>
      </w:r>
      <w:r w:rsidRPr="005741D4">
        <w:rPr>
          <w:sz w:val="28"/>
          <w:szCs w:val="28"/>
        </w:rPr>
        <w:t xml:space="preserve">тся в </w:t>
      </w:r>
      <w:r w:rsidR="00714492">
        <w:rPr>
          <w:sz w:val="28"/>
          <w:szCs w:val="28"/>
        </w:rPr>
        <w:t>2020</w:t>
      </w:r>
      <w:r w:rsidRPr="005741D4">
        <w:rPr>
          <w:sz w:val="28"/>
          <w:szCs w:val="28"/>
        </w:rPr>
        <w:t xml:space="preserve"> году на </w:t>
      </w:r>
      <w:r w:rsidR="00714492">
        <w:rPr>
          <w:sz w:val="28"/>
          <w:szCs w:val="28"/>
        </w:rPr>
        <w:t>21 435,2</w:t>
      </w:r>
      <w:r w:rsidRPr="005741D4">
        <w:rPr>
          <w:sz w:val="28"/>
          <w:szCs w:val="28"/>
        </w:rPr>
        <w:t xml:space="preserve"> </w:t>
      </w:r>
      <w:r w:rsidR="006462EA">
        <w:rPr>
          <w:sz w:val="28"/>
          <w:szCs w:val="28"/>
        </w:rPr>
        <w:t>тыс.</w:t>
      </w:r>
      <w:r w:rsidRPr="005741D4">
        <w:rPr>
          <w:sz w:val="28"/>
          <w:szCs w:val="28"/>
        </w:rPr>
        <w:t xml:space="preserve"> </w:t>
      </w:r>
      <w:r w:rsidR="006462EA">
        <w:rPr>
          <w:sz w:val="28"/>
          <w:szCs w:val="28"/>
        </w:rPr>
        <w:t>руб.</w:t>
      </w:r>
      <w:r w:rsidRPr="005741D4">
        <w:rPr>
          <w:sz w:val="28"/>
          <w:szCs w:val="28"/>
        </w:rPr>
        <w:t xml:space="preserve">, в </w:t>
      </w:r>
      <w:r w:rsidR="00714492">
        <w:rPr>
          <w:sz w:val="28"/>
          <w:szCs w:val="28"/>
        </w:rPr>
        <w:t>2021</w:t>
      </w:r>
      <w:r w:rsidRPr="005741D4">
        <w:rPr>
          <w:sz w:val="28"/>
          <w:szCs w:val="28"/>
        </w:rPr>
        <w:t xml:space="preserve"> году на </w:t>
      </w:r>
      <w:r w:rsidR="00714492">
        <w:rPr>
          <w:sz w:val="28"/>
          <w:szCs w:val="28"/>
        </w:rPr>
        <w:t>21 939,0</w:t>
      </w:r>
      <w:r w:rsidRPr="005741D4">
        <w:rPr>
          <w:sz w:val="28"/>
          <w:szCs w:val="28"/>
        </w:rPr>
        <w:t xml:space="preserve"> </w:t>
      </w:r>
      <w:r w:rsidR="006462EA">
        <w:rPr>
          <w:sz w:val="28"/>
          <w:szCs w:val="28"/>
        </w:rPr>
        <w:t>тыс.</w:t>
      </w:r>
      <w:r w:rsidRPr="005741D4">
        <w:rPr>
          <w:sz w:val="28"/>
          <w:szCs w:val="28"/>
        </w:rPr>
        <w:t xml:space="preserve"> </w:t>
      </w:r>
      <w:r w:rsidR="006462EA">
        <w:rPr>
          <w:sz w:val="28"/>
          <w:szCs w:val="28"/>
        </w:rPr>
        <w:t>руб.</w:t>
      </w:r>
      <w:r w:rsidRPr="005741D4">
        <w:rPr>
          <w:sz w:val="28"/>
          <w:szCs w:val="28"/>
        </w:rPr>
        <w:t>, в том числе:</w:t>
      </w:r>
    </w:p>
    <w:p w:rsidR="0000070A" w:rsidRPr="005741D4" w:rsidRDefault="0000070A" w:rsidP="005741D4">
      <w:pPr>
        <w:ind w:firstLine="709"/>
        <w:jc w:val="both"/>
        <w:rPr>
          <w:sz w:val="28"/>
          <w:szCs w:val="28"/>
        </w:rPr>
      </w:pPr>
    </w:p>
    <w:p w:rsidR="005741D4" w:rsidRPr="00B159B1" w:rsidRDefault="005741D4" w:rsidP="005741D4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159B1">
        <w:rPr>
          <w:b/>
          <w:bCs/>
          <w:sz w:val="28"/>
          <w:szCs w:val="28"/>
        </w:rPr>
        <w:t xml:space="preserve">налоговые доходы </w:t>
      </w:r>
      <w:r w:rsidR="00714492">
        <w:rPr>
          <w:sz w:val="28"/>
          <w:szCs w:val="28"/>
        </w:rPr>
        <w:t>уменьшаю</w:t>
      </w:r>
      <w:r w:rsidRPr="00B159B1">
        <w:rPr>
          <w:sz w:val="28"/>
          <w:szCs w:val="28"/>
        </w:rPr>
        <w:t xml:space="preserve">тся </w:t>
      </w:r>
      <w:r w:rsidR="00B159B1" w:rsidRPr="00B159B1">
        <w:rPr>
          <w:sz w:val="28"/>
          <w:szCs w:val="28"/>
        </w:rPr>
        <w:t xml:space="preserve">в </w:t>
      </w:r>
      <w:r w:rsidR="00714492">
        <w:rPr>
          <w:sz w:val="28"/>
          <w:szCs w:val="28"/>
        </w:rPr>
        <w:t>2020</w:t>
      </w:r>
      <w:r w:rsidR="00B159B1" w:rsidRPr="00B159B1">
        <w:rPr>
          <w:sz w:val="28"/>
          <w:szCs w:val="28"/>
        </w:rPr>
        <w:t xml:space="preserve"> году </w:t>
      </w:r>
      <w:r w:rsidRPr="00B159B1">
        <w:rPr>
          <w:sz w:val="28"/>
          <w:szCs w:val="28"/>
        </w:rPr>
        <w:t xml:space="preserve">на </w:t>
      </w:r>
      <w:r w:rsidR="00714492">
        <w:rPr>
          <w:sz w:val="28"/>
          <w:szCs w:val="28"/>
        </w:rPr>
        <w:t>20 926,8</w:t>
      </w:r>
      <w:r w:rsidRPr="00B159B1">
        <w:rPr>
          <w:sz w:val="28"/>
          <w:szCs w:val="28"/>
        </w:rPr>
        <w:t xml:space="preserve"> </w:t>
      </w:r>
      <w:r w:rsidR="006462EA">
        <w:rPr>
          <w:sz w:val="28"/>
          <w:szCs w:val="28"/>
        </w:rPr>
        <w:t>тыс.</w:t>
      </w:r>
      <w:r w:rsidRPr="00B159B1">
        <w:rPr>
          <w:sz w:val="28"/>
          <w:szCs w:val="28"/>
        </w:rPr>
        <w:t xml:space="preserve"> </w:t>
      </w:r>
      <w:r w:rsidR="006462EA">
        <w:rPr>
          <w:sz w:val="28"/>
          <w:szCs w:val="28"/>
        </w:rPr>
        <w:t>руб.</w:t>
      </w:r>
      <w:r w:rsidR="00B159B1" w:rsidRPr="00B159B1">
        <w:rPr>
          <w:sz w:val="28"/>
          <w:szCs w:val="28"/>
        </w:rPr>
        <w:t>,</w:t>
      </w:r>
      <w:r w:rsidRPr="00B159B1">
        <w:rPr>
          <w:sz w:val="28"/>
          <w:szCs w:val="28"/>
        </w:rPr>
        <w:t xml:space="preserve"> </w:t>
      </w:r>
      <w:r w:rsidR="00B159B1" w:rsidRPr="00B159B1">
        <w:rPr>
          <w:sz w:val="28"/>
          <w:szCs w:val="28"/>
        </w:rPr>
        <w:t xml:space="preserve">в </w:t>
      </w:r>
      <w:r w:rsidR="00714492">
        <w:rPr>
          <w:sz w:val="28"/>
          <w:szCs w:val="28"/>
        </w:rPr>
        <w:t>2021</w:t>
      </w:r>
      <w:r w:rsidR="00B159B1" w:rsidRPr="00B159B1">
        <w:rPr>
          <w:sz w:val="28"/>
          <w:szCs w:val="28"/>
        </w:rPr>
        <w:t xml:space="preserve"> году на </w:t>
      </w:r>
      <w:r w:rsidR="00714492">
        <w:rPr>
          <w:sz w:val="28"/>
          <w:szCs w:val="28"/>
        </w:rPr>
        <w:t>21 430,6</w:t>
      </w:r>
      <w:r w:rsidR="00B159B1" w:rsidRPr="00B159B1">
        <w:rPr>
          <w:sz w:val="28"/>
          <w:szCs w:val="28"/>
        </w:rPr>
        <w:t xml:space="preserve"> </w:t>
      </w:r>
      <w:r w:rsidR="006462EA">
        <w:rPr>
          <w:sz w:val="28"/>
          <w:szCs w:val="28"/>
        </w:rPr>
        <w:t>тыс.</w:t>
      </w:r>
      <w:r w:rsidR="00B159B1" w:rsidRPr="00B159B1">
        <w:rPr>
          <w:sz w:val="28"/>
          <w:szCs w:val="28"/>
        </w:rPr>
        <w:t xml:space="preserve"> </w:t>
      </w:r>
      <w:r w:rsidR="006462EA">
        <w:rPr>
          <w:sz w:val="28"/>
          <w:szCs w:val="28"/>
        </w:rPr>
        <w:t>руб.</w:t>
      </w:r>
      <w:r w:rsidR="00B159B1" w:rsidRPr="00B159B1">
        <w:rPr>
          <w:sz w:val="28"/>
          <w:szCs w:val="28"/>
        </w:rPr>
        <w:t xml:space="preserve"> </w:t>
      </w:r>
      <w:r w:rsidRPr="00B159B1">
        <w:rPr>
          <w:sz w:val="28"/>
          <w:szCs w:val="28"/>
        </w:rPr>
        <w:t xml:space="preserve">в результате </w:t>
      </w:r>
      <w:r w:rsidR="00714492">
        <w:rPr>
          <w:sz w:val="28"/>
          <w:szCs w:val="28"/>
        </w:rPr>
        <w:t>снижения</w:t>
      </w:r>
      <w:r w:rsidRPr="00B159B1">
        <w:rPr>
          <w:sz w:val="28"/>
          <w:szCs w:val="28"/>
        </w:rPr>
        <w:t xml:space="preserve"> в основном прогноза поступлений по следующим доходным источникам:</w:t>
      </w:r>
    </w:p>
    <w:p w:rsidR="005741D4" w:rsidRPr="000E269A" w:rsidRDefault="005741D4" w:rsidP="005741D4">
      <w:pPr>
        <w:ind w:firstLine="567"/>
        <w:jc w:val="both"/>
        <w:rPr>
          <w:sz w:val="28"/>
          <w:szCs w:val="28"/>
        </w:rPr>
      </w:pPr>
      <w:r w:rsidRPr="000E269A">
        <w:rPr>
          <w:sz w:val="28"/>
          <w:szCs w:val="28"/>
        </w:rPr>
        <w:tab/>
        <w:t>- налог</w:t>
      </w:r>
      <w:r w:rsidR="000E269A" w:rsidRPr="000E269A">
        <w:rPr>
          <w:sz w:val="28"/>
          <w:szCs w:val="28"/>
        </w:rPr>
        <w:t>а</w:t>
      </w:r>
      <w:r w:rsidRPr="000E269A">
        <w:rPr>
          <w:sz w:val="28"/>
          <w:szCs w:val="28"/>
        </w:rPr>
        <w:t xml:space="preserve"> на доходы физических лиц </w:t>
      </w:r>
      <w:r w:rsidR="00A7202E" w:rsidRPr="000E269A">
        <w:rPr>
          <w:sz w:val="28"/>
          <w:szCs w:val="28"/>
        </w:rPr>
        <w:t xml:space="preserve">в </w:t>
      </w:r>
      <w:r w:rsidR="00714492" w:rsidRPr="000E269A">
        <w:rPr>
          <w:sz w:val="28"/>
          <w:szCs w:val="28"/>
        </w:rPr>
        <w:t>2020</w:t>
      </w:r>
      <w:r w:rsidR="00A7202E" w:rsidRPr="000E269A">
        <w:rPr>
          <w:sz w:val="28"/>
          <w:szCs w:val="28"/>
        </w:rPr>
        <w:t xml:space="preserve"> году </w:t>
      </w:r>
      <w:r w:rsidRPr="000E269A">
        <w:rPr>
          <w:sz w:val="28"/>
          <w:szCs w:val="28"/>
        </w:rPr>
        <w:t xml:space="preserve">на </w:t>
      </w:r>
      <w:r w:rsidR="00714492" w:rsidRPr="000E269A">
        <w:rPr>
          <w:sz w:val="28"/>
          <w:szCs w:val="28"/>
        </w:rPr>
        <w:t>2 782,1</w:t>
      </w:r>
      <w:r w:rsidRPr="000E269A">
        <w:rPr>
          <w:sz w:val="28"/>
          <w:szCs w:val="28"/>
        </w:rPr>
        <w:t xml:space="preserve"> </w:t>
      </w:r>
      <w:r w:rsidR="006462EA">
        <w:rPr>
          <w:sz w:val="28"/>
          <w:szCs w:val="28"/>
        </w:rPr>
        <w:t>тыс.</w:t>
      </w:r>
      <w:r w:rsidR="00442070">
        <w:rPr>
          <w:sz w:val="28"/>
          <w:szCs w:val="28"/>
        </w:rPr>
        <w:t xml:space="preserve"> </w:t>
      </w:r>
      <w:r w:rsidR="006462EA">
        <w:rPr>
          <w:sz w:val="28"/>
          <w:szCs w:val="28"/>
        </w:rPr>
        <w:t>руб.</w:t>
      </w:r>
      <w:r w:rsidR="00045093" w:rsidRPr="000E269A">
        <w:rPr>
          <w:sz w:val="28"/>
          <w:szCs w:val="28"/>
        </w:rPr>
        <w:t xml:space="preserve"> в </w:t>
      </w:r>
      <w:r w:rsidR="00714492" w:rsidRPr="000E269A">
        <w:rPr>
          <w:sz w:val="28"/>
          <w:szCs w:val="28"/>
        </w:rPr>
        <w:t>2021</w:t>
      </w:r>
      <w:r w:rsidR="00045093" w:rsidRPr="000E269A">
        <w:rPr>
          <w:sz w:val="28"/>
          <w:szCs w:val="28"/>
        </w:rPr>
        <w:t xml:space="preserve"> году на </w:t>
      </w:r>
      <w:r w:rsidR="00714492" w:rsidRPr="000E269A">
        <w:rPr>
          <w:sz w:val="28"/>
          <w:szCs w:val="28"/>
        </w:rPr>
        <w:t>2 596,2</w:t>
      </w:r>
      <w:r w:rsidR="00045093" w:rsidRPr="000E269A">
        <w:rPr>
          <w:sz w:val="28"/>
          <w:szCs w:val="28"/>
        </w:rPr>
        <w:t xml:space="preserve"> </w:t>
      </w:r>
      <w:r w:rsidR="006462EA">
        <w:rPr>
          <w:sz w:val="28"/>
          <w:szCs w:val="28"/>
        </w:rPr>
        <w:t>тыс.</w:t>
      </w:r>
      <w:r w:rsidR="00045093" w:rsidRPr="000E269A">
        <w:rPr>
          <w:sz w:val="28"/>
          <w:szCs w:val="28"/>
        </w:rPr>
        <w:t xml:space="preserve"> </w:t>
      </w:r>
      <w:r w:rsidR="006462EA">
        <w:rPr>
          <w:sz w:val="28"/>
          <w:szCs w:val="28"/>
        </w:rPr>
        <w:t>руб.</w:t>
      </w:r>
      <w:r w:rsidR="00045093" w:rsidRPr="000E269A">
        <w:rPr>
          <w:sz w:val="28"/>
          <w:szCs w:val="28"/>
        </w:rPr>
        <w:t xml:space="preserve"> </w:t>
      </w:r>
      <w:r w:rsidR="000E269A" w:rsidRPr="000E269A">
        <w:rPr>
          <w:sz w:val="28"/>
          <w:szCs w:val="28"/>
        </w:rPr>
        <w:t>исходя из фактич</w:t>
      </w:r>
      <w:r w:rsidR="000E269A">
        <w:rPr>
          <w:sz w:val="28"/>
          <w:szCs w:val="28"/>
        </w:rPr>
        <w:t>еских поступлений текущего года</w:t>
      </w:r>
      <w:r w:rsidRPr="000E269A">
        <w:rPr>
          <w:sz w:val="28"/>
          <w:szCs w:val="28"/>
        </w:rPr>
        <w:t>;</w:t>
      </w:r>
    </w:p>
    <w:p w:rsidR="005741D4" w:rsidRPr="002D0CC2" w:rsidRDefault="005741D4" w:rsidP="005741D4">
      <w:pPr>
        <w:ind w:firstLine="567"/>
        <w:jc w:val="both"/>
        <w:rPr>
          <w:sz w:val="28"/>
          <w:szCs w:val="28"/>
        </w:rPr>
      </w:pPr>
      <w:r w:rsidRPr="00045093">
        <w:rPr>
          <w:sz w:val="28"/>
          <w:szCs w:val="28"/>
        </w:rPr>
        <w:t xml:space="preserve">- единый сельскохозяйственный налог </w:t>
      </w:r>
      <w:r w:rsidR="00045093" w:rsidRPr="00045093">
        <w:rPr>
          <w:sz w:val="28"/>
          <w:szCs w:val="28"/>
        </w:rPr>
        <w:t xml:space="preserve">в </w:t>
      </w:r>
      <w:r w:rsidR="00714492">
        <w:rPr>
          <w:sz w:val="28"/>
          <w:szCs w:val="28"/>
        </w:rPr>
        <w:t>2020</w:t>
      </w:r>
      <w:r w:rsidR="00045093" w:rsidRPr="00045093">
        <w:rPr>
          <w:sz w:val="28"/>
          <w:szCs w:val="28"/>
        </w:rPr>
        <w:t xml:space="preserve"> году </w:t>
      </w:r>
      <w:r w:rsidRPr="00045093">
        <w:rPr>
          <w:sz w:val="28"/>
          <w:szCs w:val="28"/>
        </w:rPr>
        <w:t xml:space="preserve">на </w:t>
      </w:r>
      <w:r w:rsidR="0008328D">
        <w:rPr>
          <w:sz w:val="28"/>
          <w:szCs w:val="28"/>
        </w:rPr>
        <w:t>4 340,3</w:t>
      </w:r>
      <w:r w:rsidRPr="00045093">
        <w:rPr>
          <w:sz w:val="28"/>
          <w:szCs w:val="28"/>
        </w:rPr>
        <w:t xml:space="preserve"> </w:t>
      </w:r>
      <w:r w:rsidR="006462EA">
        <w:rPr>
          <w:sz w:val="28"/>
          <w:szCs w:val="28"/>
        </w:rPr>
        <w:t>тыс.</w:t>
      </w:r>
      <w:r w:rsidRPr="00045093">
        <w:rPr>
          <w:sz w:val="28"/>
          <w:szCs w:val="28"/>
        </w:rPr>
        <w:t xml:space="preserve"> </w:t>
      </w:r>
      <w:r w:rsidR="006462EA">
        <w:rPr>
          <w:sz w:val="28"/>
          <w:szCs w:val="28"/>
        </w:rPr>
        <w:t>руб.</w:t>
      </w:r>
      <w:r w:rsidR="00045093" w:rsidRPr="00045093">
        <w:rPr>
          <w:sz w:val="28"/>
          <w:szCs w:val="28"/>
        </w:rPr>
        <w:t>,</w:t>
      </w:r>
      <w:r w:rsidRPr="00045093">
        <w:rPr>
          <w:sz w:val="28"/>
          <w:szCs w:val="28"/>
        </w:rPr>
        <w:t xml:space="preserve"> </w:t>
      </w:r>
      <w:r w:rsidR="00045093" w:rsidRPr="00045093">
        <w:rPr>
          <w:sz w:val="28"/>
          <w:szCs w:val="28"/>
        </w:rPr>
        <w:t xml:space="preserve">в </w:t>
      </w:r>
      <w:r w:rsidR="00714492">
        <w:rPr>
          <w:sz w:val="28"/>
          <w:szCs w:val="28"/>
        </w:rPr>
        <w:t>2021</w:t>
      </w:r>
      <w:r w:rsidR="00045093" w:rsidRPr="00045093">
        <w:rPr>
          <w:sz w:val="28"/>
          <w:szCs w:val="28"/>
        </w:rPr>
        <w:t xml:space="preserve"> </w:t>
      </w:r>
      <w:r w:rsidR="00045093" w:rsidRPr="002D0CC2">
        <w:rPr>
          <w:sz w:val="28"/>
          <w:szCs w:val="28"/>
        </w:rPr>
        <w:t xml:space="preserve">году на </w:t>
      </w:r>
      <w:r w:rsidR="0008328D">
        <w:rPr>
          <w:sz w:val="28"/>
          <w:szCs w:val="28"/>
        </w:rPr>
        <w:t>4 483,2</w:t>
      </w:r>
      <w:r w:rsidR="00045093" w:rsidRPr="002D0CC2">
        <w:rPr>
          <w:sz w:val="28"/>
          <w:szCs w:val="28"/>
        </w:rPr>
        <w:t xml:space="preserve"> </w:t>
      </w:r>
      <w:r w:rsidR="006462EA">
        <w:rPr>
          <w:sz w:val="28"/>
          <w:szCs w:val="28"/>
        </w:rPr>
        <w:t>тыс.</w:t>
      </w:r>
      <w:r w:rsidR="00442070">
        <w:rPr>
          <w:sz w:val="28"/>
          <w:szCs w:val="28"/>
        </w:rPr>
        <w:t xml:space="preserve"> </w:t>
      </w:r>
      <w:r w:rsidR="006462EA">
        <w:rPr>
          <w:sz w:val="28"/>
          <w:szCs w:val="28"/>
        </w:rPr>
        <w:t>руб.</w:t>
      </w:r>
      <w:r w:rsidR="00045093" w:rsidRPr="002D0CC2">
        <w:rPr>
          <w:sz w:val="28"/>
          <w:szCs w:val="28"/>
        </w:rPr>
        <w:t xml:space="preserve"> </w:t>
      </w:r>
      <w:r w:rsidRPr="002D0CC2">
        <w:rPr>
          <w:sz w:val="28"/>
          <w:szCs w:val="28"/>
        </w:rPr>
        <w:t xml:space="preserve">в результате </w:t>
      </w:r>
      <w:r w:rsidR="0008328D" w:rsidRPr="0008328D">
        <w:rPr>
          <w:sz w:val="28"/>
          <w:szCs w:val="28"/>
        </w:rPr>
        <w:t>снижения перечислений ООО «</w:t>
      </w:r>
      <w:proofErr w:type="spellStart"/>
      <w:r w:rsidR="0008328D" w:rsidRPr="0008328D">
        <w:rPr>
          <w:sz w:val="28"/>
          <w:szCs w:val="28"/>
        </w:rPr>
        <w:t>Петротрал</w:t>
      </w:r>
      <w:proofErr w:type="spellEnd"/>
      <w:r w:rsidR="0008328D" w:rsidRPr="0008328D">
        <w:rPr>
          <w:sz w:val="28"/>
          <w:szCs w:val="28"/>
        </w:rPr>
        <w:t>»  (организация снята с учета 06.06.2019 г.</w:t>
      </w:r>
      <w:r w:rsidR="0008328D">
        <w:rPr>
          <w:sz w:val="28"/>
          <w:szCs w:val="28"/>
        </w:rPr>
        <w:t>)</w:t>
      </w:r>
      <w:r w:rsidRPr="002D0CC2">
        <w:rPr>
          <w:sz w:val="28"/>
          <w:szCs w:val="28"/>
        </w:rPr>
        <w:t xml:space="preserve">;      </w:t>
      </w:r>
    </w:p>
    <w:p w:rsidR="0049372E" w:rsidRDefault="0049372E" w:rsidP="005741D4">
      <w:pPr>
        <w:ind w:firstLine="567"/>
        <w:jc w:val="both"/>
        <w:rPr>
          <w:sz w:val="28"/>
          <w:szCs w:val="28"/>
        </w:rPr>
      </w:pPr>
      <w:r w:rsidRPr="00045093">
        <w:rPr>
          <w:sz w:val="28"/>
          <w:szCs w:val="28"/>
        </w:rPr>
        <w:t xml:space="preserve">- </w:t>
      </w:r>
      <w:r w:rsidRPr="000E269A">
        <w:rPr>
          <w:sz w:val="28"/>
          <w:szCs w:val="28"/>
        </w:rPr>
        <w:t xml:space="preserve">налог на имущество физических лиц </w:t>
      </w:r>
      <w:r w:rsidRPr="00045093">
        <w:rPr>
          <w:sz w:val="28"/>
          <w:szCs w:val="28"/>
        </w:rPr>
        <w:t xml:space="preserve">в </w:t>
      </w:r>
      <w:r>
        <w:rPr>
          <w:sz w:val="28"/>
          <w:szCs w:val="28"/>
        </w:rPr>
        <w:t>2020</w:t>
      </w:r>
      <w:r w:rsidRPr="00045093">
        <w:rPr>
          <w:sz w:val="28"/>
          <w:szCs w:val="28"/>
        </w:rPr>
        <w:t xml:space="preserve"> году на </w:t>
      </w:r>
      <w:r>
        <w:rPr>
          <w:sz w:val="28"/>
          <w:szCs w:val="28"/>
        </w:rPr>
        <w:t>268,5</w:t>
      </w:r>
      <w:r w:rsidRPr="00045093">
        <w:rPr>
          <w:sz w:val="28"/>
          <w:szCs w:val="28"/>
        </w:rPr>
        <w:t xml:space="preserve"> </w:t>
      </w:r>
      <w:r w:rsidR="006462EA">
        <w:rPr>
          <w:sz w:val="28"/>
          <w:szCs w:val="28"/>
        </w:rPr>
        <w:t>тыс.</w:t>
      </w:r>
      <w:r w:rsidRPr="00045093">
        <w:rPr>
          <w:sz w:val="28"/>
          <w:szCs w:val="28"/>
        </w:rPr>
        <w:t xml:space="preserve"> </w:t>
      </w:r>
      <w:r w:rsidR="006462EA">
        <w:rPr>
          <w:sz w:val="28"/>
          <w:szCs w:val="28"/>
        </w:rPr>
        <w:t>руб.</w:t>
      </w:r>
      <w:r w:rsidRPr="00045093">
        <w:rPr>
          <w:sz w:val="28"/>
          <w:szCs w:val="28"/>
        </w:rPr>
        <w:t xml:space="preserve">, в </w:t>
      </w:r>
      <w:r>
        <w:rPr>
          <w:sz w:val="28"/>
          <w:szCs w:val="28"/>
        </w:rPr>
        <w:t>2021</w:t>
      </w:r>
      <w:r w:rsidRPr="00045093">
        <w:rPr>
          <w:sz w:val="28"/>
          <w:szCs w:val="28"/>
        </w:rPr>
        <w:t xml:space="preserve"> </w:t>
      </w:r>
      <w:r w:rsidRPr="002D0CC2">
        <w:rPr>
          <w:sz w:val="28"/>
          <w:szCs w:val="28"/>
        </w:rPr>
        <w:t xml:space="preserve">году на </w:t>
      </w:r>
      <w:r>
        <w:rPr>
          <w:sz w:val="28"/>
          <w:szCs w:val="28"/>
        </w:rPr>
        <w:t>333,6</w:t>
      </w:r>
      <w:r w:rsidRPr="002D0CC2">
        <w:rPr>
          <w:sz w:val="28"/>
          <w:szCs w:val="28"/>
        </w:rPr>
        <w:t xml:space="preserve"> </w:t>
      </w:r>
      <w:r w:rsidR="006462EA">
        <w:rPr>
          <w:sz w:val="28"/>
          <w:szCs w:val="28"/>
        </w:rPr>
        <w:t>тыс.</w:t>
      </w:r>
      <w:r w:rsidRPr="002D0CC2">
        <w:rPr>
          <w:sz w:val="28"/>
          <w:szCs w:val="28"/>
        </w:rPr>
        <w:t xml:space="preserve"> </w:t>
      </w:r>
      <w:r w:rsidR="006462EA">
        <w:rPr>
          <w:sz w:val="28"/>
          <w:szCs w:val="28"/>
        </w:rPr>
        <w:t>руб.</w:t>
      </w:r>
      <w:r w:rsidRPr="002D0CC2">
        <w:rPr>
          <w:sz w:val="28"/>
          <w:szCs w:val="28"/>
        </w:rPr>
        <w:t xml:space="preserve"> в результате </w:t>
      </w:r>
      <w:r w:rsidR="000E269A">
        <w:rPr>
          <w:sz w:val="28"/>
          <w:szCs w:val="28"/>
        </w:rPr>
        <w:t>изменений, ограничивающих рост суммы налога по сравнению с предыдущим налоговым периодом (п. 8.1 статьи 408 Налогового кодекса Российской Федерации)</w:t>
      </w:r>
      <w:r w:rsidRPr="002D0CC2">
        <w:rPr>
          <w:sz w:val="28"/>
          <w:szCs w:val="28"/>
        </w:rPr>
        <w:t xml:space="preserve">;      </w:t>
      </w:r>
    </w:p>
    <w:p w:rsidR="005741D4" w:rsidRDefault="005741D4" w:rsidP="005741D4">
      <w:pPr>
        <w:ind w:firstLine="567"/>
        <w:jc w:val="both"/>
        <w:rPr>
          <w:sz w:val="28"/>
          <w:szCs w:val="28"/>
        </w:rPr>
      </w:pPr>
      <w:r w:rsidRPr="0008328D">
        <w:rPr>
          <w:sz w:val="28"/>
          <w:szCs w:val="28"/>
        </w:rPr>
        <w:t xml:space="preserve">- земельный налог </w:t>
      </w:r>
      <w:r w:rsidR="002D0CC2" w:rsidRPr="0008328D">
        <w:rPr>
          <w:sz w:val="28"/>
          <w:szCs w:val="28"/>
        </w:rPr>
        <w:t xml:space="preserve">в </w:t>
      </w:r>
      <w:r w:rsidR="00714492" w:rsidRPr="0008328D">
        <w:rPr>
          <w:sz w:val="28"/>
          <w:szCs w:val="28"/>
        </w:rPr>
        <w:t>2020</w:t>
      </w:r>
      <w:r w:rsidR="002D0CC2" w:rsidRPr="0008328D">
        <w:rPr>
          <w:sz w:val="28"/>
          <w:szCs w:val="28"/>
        </w:rPr>
        <w:t xml:space="preserve"> году </w:t>
      </w:r>
      <w:r w:rsidRPr="0008328D">
        <w:rPr>
          <w:sz w:val="28"/>
          <w:szCs w:val="28"/>
        </w:rPr>
        <w:t xml:space="preserve">на </w:t>
      </w:r>
      <w:r w:rsidR="0008328D" w:rsidRPr="0008328D">
        <w:rPr>
          <w:sz w:val="28"/>
          <w:szCs w:val="28"/>
        </w:rPr>
        <w:t>14 829,6</w:t>
      </w:r>
      <w:r w:rsidRPr="0008328D">
        <w:rPr>
          <w:sz w:val="28"/>
          <w:szCs w:val="28"/>
        </w:rPr>
        <w:t xml:space="preserve"> </w:t>
      </w:r>
      <w:r w:rsidR="006462EA">
        <w:rPr>
          <w:sz w:val="28"/>
          <w:szCs w:val="28"/>
        </w:rPr>
        <w:t>тыс.</w:t>
      </w:r>
      <w:r w:rsidRPr="0008328D">
        <w:rPr>
          <w:sz w:val="28"/>
          <w:szCs w:val="28"/>
        </w:rPr>
        <w:t xml:space="preserve"> </w:t>
      </w:r>
      <w:r w:rsidR="006462EA">
        <w:rPr>
          <w:sz w:val="28"/>
          <w:szCs w:val="28"/>
        </w:rPr>
        <w:t>руб.</w:t>
      </w:r>
      <w:r w:rsidR="002D0CC2" w:rsidRPr="0008328D">
        <w:rPr>
          <w:sz w:val="28"/>
          <w:szCs w:val="28"/>
        </w:rPr>
        <w:t>,</w:t>
      </w:r>
      <w:r w:rsidRPr="0008328D">
        <w:rPr>
          <w:sz w:val="28"/>
          <w:szCs w:val="28"/>
        </w:rPr>
        <w:t xml:space="preserve"> </w:t>
      </w:r>
      <w:r w:rsidR="002D0CC2" w:rsidRPr="0008328D">
        <w:rPr>
          <w:sz w:val="28"/>
          <w:szCs w:val="28"/>
        </w:rPr>
        <w:t xml:space="preserve">в </w:t>
      </w:r>
      <w:r w:rsidR="00714492" w:rsidRPr="0008328D">
        <w:rPr>
          <w:sz w:val="28"/>
          <w:szCs w:val="28"/>
        </w:rPr>
        <w:t>2021</w:t>
      </w:r>
      <w:r w:rsidR="002D0CC2" w:rsidRPr="0008328D">
        <w:rPr>
          <w:sz w:val="28"/>
          <w:szCs w:val="28"/>
        </w:rPr>
        <w:t xml:space="preserve"> году на 16</w:t>
      </w:r>
      <w:r w:rsidR="0008328D" w:rsidRPr="0008328D">
        <w:rPr>
          <w:sz w:val="28"/>
          <w:szCs w:val="28"/>
        </w:rPr>
        <w:t> 215,6</w:t>
      </w:r>
      <w:r w:rsidR="002D0CC2" w:rsidRPr="0008328D">
        <w:rPr>
          <w:sz w:val="28"/>
          <w:szCs w:val="28"/>
        </w:rPr>
        <w:t xml:space="preserve"> </w:t>
      </w:r>
      <w:r w:rsidR="006462EA">
        <w:rPr>
          <w:sz w:val="28"/>
          <w:szCs w:val="28"/>
        </w:rPr>
        <w:t>тыс.</w:t>
      </w:r>
      <w:r w:rsidR="002D0CC2" w:rsidRPr="0008328D">
        <w:rPr>
          <w:sz w:val="28"/>
          <w:szCs w:val="28"/>
        </w:rPr>
        <w:t xml:space="preserve"> </w:t>
      </w:r>
      <w:r w:rsidR="006462EA">
        <w:rPr>
          <w:sz w:val="28"/>
          <w:szCs w:val="28"/>
        </w:rPr>
        <w:t>руб.</w:t>
      </w:r>
      <w:r w:rsidR="002D0CC2" w:rsidRPr="0008328D">
        <w:rPr>
          <w:sz w:val="28"/>
          <w:szCs w:val="28"/>
        </w:rPr>
        <w:t xml:space="preserve"> </w:t>
      </w:r>
      <w:r w:rsidRPr="0008328D">
        <w:rPr>
          <w:sz w:val="28"/>
          <w:szCs w:val="28"/>
        </w:rPr>
        <w:t xml:space="preserve">в результате </w:t>
      </w:r>
      <w:r w:rsidR="0008328D" w:rsidRPr="0008328D">
        <w:rPr>
          <w:sz w:val="28"/>
          <w:szCs w:val="28"/>
        </w:rPr>
        <w:t xml:space="preserve">снижения </w:t>
      </w:r>
      <w:r w:rsidRPr="0008328D">
        <w:rPr>
          <w:sz w:val="28"/>
          <w:szCs w:val="28"/>
        </w:rPr>
        <w:t>суммы фактических поступлений налога за 201</w:t>
      </w:r>
      <w:r w:rsidR="0008328D" w:rsidRPr="0008328D">
        <w:rPr>
          <w:sz w:val="28"/>
          <w:szCs w:val="28"/>
        </w:rPr>
        <w:t>8</w:t>
      </w:r>
      <w:r w:rsidRPr="0008328D">
        <w:rPr>
          <w:sz w:val="28"/>
          <w:szCs w:val="28"/>
        </w:rPr>
        <w:t xml:space="preserve"> год и оценки поступлений за </w:t>
      </w:r>
      <w:r w:rsidR="00714492" w:rsidRPr="0008328D">
        <w:rPr>
          <w:sz w:val="28"/>
          <w:szCs w:val="28"/>
        </w:rPr>
        <w:t>2019</w:t>
      </w:r>
      <w:r w:rsidRPr="0008328D">
        <w:rPr>
          <w:sz w:val="28"/>
          <w:szCs w:val="28"/>
        </w:rPr>
        <w:t xml:space="preserve"> год.</w:t>
      </w:r>
    </w:p>
    <w:p w:rsidR="009A21AD" w:rsidRDefault="009A21AD" w:rsidP="009A21AD">
      <w:pPr>
        <w:ind w:firstLine="567"/>
        <w:jc w:val="both"/>
        <w:rPr>
          <w:sz w:val="28"/>
          <w:szCs w:val="28"/>
        </w:rPr>
      </w:pPr>
    </w:p>
    <w:p w:rsidR="009A21AD" w:rsidRPr="00147ED3" w:rsidRDefault="009A21AD" w:rsidP="009A21AD">
      <w:pPr>
        <w:ind w:firstLine="567"/>
        <w:jc w:val="both"/>
        <w:rPr>
          <w:sz w:val="28"/>
          <w:szCs w:val="28"/>
        </w:rPr>
      </w:pPr>
      <w:r w:rsidRPr="00147ED3">
        <w:rPr>
          <w:sz w:val="28"/>
          <w:szCs w:val="28"/>
        </w:rPr>
        <w:t xml:space="preserve">При общем уменьшении прогноза поступлений налоговых доходов, наблюдается рост прогноза поступлений </w:t>
      </w:r>
      <w:r w:rsidRPr="009A21AD">
        <w:rPr>
          <w:iCs/>
          <w:sz w:val="28"/>
          <w:szCs w:val="28"/>
        </w:rPr>
        <w:t>акцизов</w:t>
      </w:r>
      <w:r w:rsidRPr="003C5CF0">
        <w:rPr>
          <w:iCs/>
          <w:sz w:val="28"/>
          <w:szCs w:val="28"/>
        </w:rPr>
        <w:t xml:space="preserve"> на автомобильный и прямогонный бензин, дизельное топливо, моторные масла</w:t>
      </w:r>
      <w:r w:rsidRPr="00147ED3">
        <w:rPr>
          <w:sz w:val="28"/>
          <w:szCs w:val="28"/>
        </w:rPr>
        <w:t xml:space="preserve"> на </w:t>
      </w:r>
      <w:r>
        <w:rPr>
          <w:sz w:val="28"/>
          <w:szCs w:val="28"/>
        </w:rPr>
        <w:t>1 293,7</w:t>
      </w:r>
      <w:r w:rsidRPr="00147ED3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147ED3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Pr="00147ED3">
        <w:rPr>
          <w:sz w:val="28"/>
          <w:szCs w:val="28"/>
        </w:rPr>
        <w:t xml:space="preserve"> </w:t>
      </w:r>
      <w:r w:rsidRPr="003C5CF0">
        <w:rPr>
          <w:iCs/>
          <w:sz w:val="28"/>
          <w:szCs w:val="28"/>
        </w:rPr>
        <w:t>исходя из ожидаемого поступления налога за 20</w:t>
      </w:r>
      <w:r>
        <w:rPr>
          <w:iCs/>
          <w:sz w:val="28"/>
          <w:szCs w:val="28"/>
        </w:rPr>
        <w:t>19</w:t>
      </w:r>
      <w:r w:rsidRPr="003C5CF0">
        <w:rPr>
          <w:iCs/>
          <w:sz w:val="28"/>
          <w:szCs w:val="28"/>
        </w:rPr>
        <w:t xml:space="preserve"> год </w:t>
      </w:r>
      <w:r>
        <w:rPr>
          <w:iCs/>
          <w:sz w:val="28"/>
          <w:szCs w:val="28"/>
        </w:rPr>
        <w:t>и</w:t>
      </w:r>
      <w:r w:rsidRPr="003C5CF0">
        <w:rPr>
          <w:iCs/>
          <w:sz w:val="28"/>
          <w:szCs w:val="28"/>
        </w:rPr>
        <w:t xml:space="preserve"> роста ставок акцизов на бензин 5 класса и дизельное топливо</w:t>
      </w:r>
      <w:r w:rsidRPr="00147ED3">
        <w:rPr>
          <w:sz w:val="28"/>
          <w:szCs w:val="28"/>
        </w:rPr>
        <w:t>.</w:t>
      </w:r>
    </w:p>
    <w:p w:rsidR="009A21AD" w:rsidRPr="0008328D" w:rsidRDefault="009A21AD" w:rsidP="005741D4">
      <w:pPr>
        <w:ind w:firstLine="567"/>
        <w:jc w:val="both"/>
        <w:rPr>
          <w:sz w:val="28"/>
          <w:szCs w:val="28"/>
        </w:rPr>
      </w:pPr>
    </w:p>
    <w:p w:rsidR="005741D4" w:rsidRPr="0008328D" w:rsidRDefault="005741D4" w:rsidP="005741D4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8328D">
        <w:rPr>
          <w:b/>
          <w:bCs/>
          <w:sz w:val="28"/>
          <w:szCs w:val="28"/>
        </w:rPr>
        <w:t xml:space="preserve">неналоговые доходы </w:t>
      </w:r>
      <w:r w:rsidR="0008328D" w:rsidRPr="0008328D">
        <w:rPr>
          <w:sz w:val="28"/>
          <w:szCs w:val="28"/>
        </w:rPr>
        <w:t>уменьша</w:t>
      </w:r>
      <w:r w:rsidRPr="0008328D">
        <w:rPr>
          <w:sz w:val="28"/>
          <w:szCs w:val="28"/>
        </w:rPr>
        <w:t xml:space="preserve">ются </w:t>
      </w:r>
      <w:r w:rsidR="00B159B1" w:rsidRPr="0008328D">
        <w:rPr>
          <w:sz w:val="28"/>
          <w:szCs w:val="28"/>
        </w:rPr>
        <w:t xml:space="preserve">в </w:t>
      </w:r>
      <w:r w:rsidR="0008328D" w:rsidRPr="0049372E">
        <w:rPr>
          <w:sz w:val="28"/>
          <w:szCs w:val="28"/>
        </w:rPr>
        <w:t xml:space="preserve">2020 – 2021 годах </w:t>
      </w:r>
      <w:r w:rsidRPr="0008328D">
        <w:rPr>
          <w:sz w:val="28"/>
          <w:szCs w:val="28"/>
        </w:rPr>
        <w:t xml:space="preserve">на </w:t>
      </w:r>
      <w:r w:rsidR="0008328D" w:rsidRPr="0008328D">
        <w:rPr>
          <w:sz w:val="28"/>
          <w:szCs w:val="28"/>
        </w:rPr>
        <w:t>508,4</w:t>
      </w:r>
      <w:r w:rsidRPr="0008328D">
        <w:rPr>
          <w:sz w:val="28"/>
          <w:szCs w:val="28"/>
        </w:rPr>
        <w:t xml:space="preserve"> </w:t>
      </w:r>
      <w:r w:rsidR="006462EA">
        <w:rPr>
          <w:sz w:val="28"/>
          <w:szCs w:val="28"/>
        </w:rPr>
        <w:t>тыс.</w:t>
      </w:r>
      <w:r w:rsidRPr="0008328D">
        <w:rPr>
          <w:sz w:val="28"/>
          <w:szCs w:val="28"/>
        </w:rPr>
        <w:t xml:space="preserve"> </w:t>
      </w:r>
      <w:r w:rsidR="006462EA">
        <w:rPr>
          <w:sz w:val="28"/>
          <w:szCs w:val="28"/>
        </w:rPr>
        <w:t>руб.</w:t>
      </w:r>
      <w:r w:rsidR="0008328D" w:rsidRPr="0008328D">
        <w:rPr>
          <w:sz w:val="28"/>
          <w:szCs w:val="28"/>
        </w:rPr>
        <w:t xml:space="preserve"> </w:t>
      </w:r>
      <w:r w:rsidR="0049372E" w:rsidRPr="0049372E">
        <w:rPr>
          <w:sz w:val="28"/>
          <w:szCs w:val="28"/>
        </w:rPr>
        <w:t>ежегодно</w:t>
      </w:r>
      <w:r w:rsidR="0049372E" w:rsidRPr="0008328D">
        <w:rPr>
          <w:sz w:val="28"/>
          <w:szCs w:val="28"/>
        </w:rPr>
        <w:t xml:space="preserve"> </w:t>
      </w:r>
      <w:r w:rsidRPr="0008328D">
        <w:rPr>
          <w:sz w:val="28"/>
          <w:szCs w:val="28"/>
        </w:rPr>
        <w:t xml:space="preserve">в результате </w:t>
      </w:r>
      <w:r w:rsidR="0008328D" w:rsidRPr="0008328D">
        <w:rPr>
          <w:sz w:val="28"/>
          <w:szCs w:val="28"/>
        </w:rPr>
        <w:t>снижения</w:t>
      </w:r>
      <w:r w:rsidRPr="0008328D">
        <w:rPr>
          <w:sz w:val="28"/>
          <w:szCs w:val="28"/>
        </w:rPr>
        <w:t xml:space="preserve"> </w:t>
      </w:r>
      <w:r w:rsidR="00C2604A" w:rsidRPr="0008328D">
        <w:rPr>
          <w:sz w:val="28"/>
          <w:szCs w:val="28"/>
        </w:rPr>
        <w:t xml:space="preserve">основных </w:t>
      </w:r>
      <w:r w:rsidRPr="0008328D">
        <w:rPr>
          <w:sz w:val="28"/>
          <w:szCs w:val="28"/>
        </w:rPr>
        <w:t>прогнозируемых поступлений:</w:t>
      </w:r>
    </w:p>
    <w:p w:rsidR="005741D4" w:rsidRPr="0049372E" w:rsidRDefault="005741D4" w:rsidP="005741D4">
      <w:pPr>
        <w:ind w:firstLine="567"/>
        <w:jc w:val="both"/>
        <w:rPr>
          <w:sz w:val="28"/>
          <w:szCs w:val="28"/>
        </w:rPr>
      </w:pPr>
      <w:r w:rsidRPr="0049372E">
        <w:rPr>
          <w:sz w:val="28"/>
          <w:szCs w:val="28"/>
        </w:rPr>
        <w:t xml:space="preserve">-  арендной платы за нежилые помещения </w:t>
      </w:r>
      <w:r w:rsidR="002D0CC2" w:rsidRPr="0049372E">
        <w:rPr>
          <w:sz w:val="28"/>
          <w:szCs w:val="28"/>
        </w:rPr>
        <w:t xml:space="preserve">в </w:t>
      </w:r>
      <w:r w:rsidR="00714492" w:rsidRPr="0049372E">
        <w:rPr>
          <w:sz w:val="28"/>
          <w:szCs w:val="28"/>
        </w:rPr>
        <w:t>2020</w:t>
      </w:r>
      <w:r w:rsidR="002D0CC2" w:rsidRPr="0049372E">
        <w:rPr>
          <w:sz w:val="28"/>
          <w:szCs w:val="28"/>
        </w:rPr>
        <w:t xml:space="preserve"> – </w:t>
      </w:r>
      <w:r w:rsidR="00714492" w:rsidRPr="0049372E">
        <w:rPr>
          <w:sz w:val="28"/>
          <w:szCs w:val="28"/>
        </w:rPr>
        <w:t>2021</w:t>
      </w:r>
      <w:r w:rsidR="002D0CC2" w:rsidRPr="0049372E">
        <w:rPr>
          <w:sz w:val="28"/>
          <w:szCs w:val="28"/>
        </w:rPr>
        <w:t xml:space="preserve"> годах на </w:t>
      </w:r>
      <w:r w:rsidR="0049372E" w:rsidRPr="0049372E">
        <w:rPr>
          <w:sz w:val="28"/>
          <w:szCs w:val="28"/>
        </w:rPr>
        <w:t>406,9</w:t>
      </w:r>
      <w:r w:rsidR="002D0CC2" w:rsidRPr="0049372E">
        <w:rPr>
          <w:sz w:val="28"/>
          <w:szCs w:val="28"/>
        </w:rPr>
        <w:t xml:space="preserve"> </w:t>
      </w:r>
      <w:r w:rsidR="006462EA">
        <w:rPr>
          <w:sz w:val="28"/>
          <w:szCs w:val="28"/>
        </w:rPr>
        <w:t>тыс.</w:t>
      </w:r>
      <w:r w:rsidR="002D0CC2" w:rsidRPr="0049372E">
        <w:rPr>
          <w:sz w:val="28"/>
          <w:szCs w:val="28"/>
        </w:rPr>
        <w:t xml:space="preserve"> </w:t>
      </w:r>
      <w:r w:rsidR="006462EA">
        <w:rPr>
          <w:sz w:val="28"/>
          <w:szCs w:val="28"/>
        </w:rPr>
        <w:t>руб.</w:t>
      </w:r>
      <w:r w:rsidR="002D0CC2" w:rsidRPr="0049372E">
        <w:rPr>
          <w:sz w:val="28"/>
          <w:szCs w:val="28"/>
        </w:rPr>
        <w:t xml:space="preserve"> ежегодно </w:t>
      </w:r>
      <w:r w:rsidRPr="0049372E">
        <w:rPr>
          <w:sz w:val="28"/>
          <w:szCs w:val="28"/>
        </w:rPr>
        <w:t xml:space="preserve">исходя </w:t>
      </w:r>
      <w:r w:rsidR="0049372E" w:rsidRPr="0049372E">
        <w:rPr>
          <w:sz w:val="28"/>
          <w:szCs w:val="28"/>
        </w:rPr>
        <w:t xml:space="preserve">из задолженности ряда арендаторов по </w:t>
      </w:r>
      <w:r w:rsidRPr="0049372E">
        <w:rPr>
          <w:sz w:val="28"/>
          <w:szCs w:val="28"/>
        </w:rPr>
        <w:t>договор</w:t>
      </w:r>
      <w:r w:rsidR="0049372E" w:rsidRPr="0049372E">
        <w:rPr>
          <w:sz w:val="28"/>
          <w:szCs w:val="28"/>
        </w:rPr>
        <w:t>ам</w:t>
      </w:r>
      <w:r w:rsidRPr="0049372E">
        <w:rPr>
          <w:sz w:val="28"/>
          <w:szCs w:val="28"/>
        </w:rPr>
        <w:t xml:space="preserve"> аренды муниципального имущества;</w:t>
      </w:r>
    </w:p>
    <w:p w:rsidR="00C2604A" w:rsidRPr="0049372E" w:rsidRDefault="005741D4" w:rsidP="005741D4">
      <w:pPr>
        <w:ind w:firstLine="567"/>
        <w:jc w:val="both"/>
        <w:rPr>
          <w:sz w:val="28"/>
          <w:szCs w:val="28"/>
        </w:rPr>
      </w:pPr>
      <w:r w:rsidRPr="0049372E">
        <w:rPr>
          <w:sz w:val="28"/>
          <w:szCs w:val="28"/>
        </w:rPr>
        <w:lastRenderedPageBreak/>
        <w:t xml:space="preserve">- </w:t>
      </w:r>
      <w:r w:rsidR="0049372E" w:rsidRPr="0049372E">
        <w:rPr>
          <w:sz w:val="28"/>
          <w:szCs w:val="28"/>
        </w:rPr>
        <w:t xml:space="preserve">платы за наем жилых помещений </w:t>
      </w:r>
      <w:r w:rsidR="00C2604A" w:rsidRPr="0049372E">
        <w:rPr>
          <w:sz w:val="28"/>
          <w:szCs w:val="28"/>
        </w:rPr>
        <w:t xml:space="preserve">в </w:t>
      </w:r>
      <w:r w:rsidR="0049372E" w:rsidRPr="0049372E">
        <w:rPr>
          <w:sz w:val="28"/>
          <w:szCs w:val="28"/>
        </w:rPr>
        <w:t xml:space="preserve">2020 – 2021 годах </w:t>
      </w:r>
      <w:r w:rsidR="0049372E" w:rsidRPr="0008328D">
        <w:rPr>
          <w:sz w:val="28"/>
          <w:szCs w:val="28"/>
        </w:rPr>
        <w:t xml:space="preserve">на </w:t>
      </w:r>
      <w:r w:rsidR="0049372E">
        <w:rPr>
          <w:sz w:val="28"/>
          <w:szCs w:val="28"/>
        </w:rPr>
        <w:t>101,5</w:t>
      </w:r>
      <w:r w:rsidR="0049372E" w:rsidRPr="0008328D">
        <w:rPr>
          <w:sz w:val="28"/>
          <w:szCs w:val="28"/>
        </w:rPr>
        <w:t xml:space="preserve"> </w:t>
      </w:r>
      <w:r w:rsidR="006462EA">
        <w:rPr>
          <w:sz w:val="28"/>
          <w:szCs w:val="28"/>
        </w:rPr>
        <w:t>тыс.</w:t>
      </w:r>
      <w:r w:rsidR="0049372E" w:rsidRPr="0008328D">
        <w:rPr>
          <w:sz w:val="28"/>
          <w:szCs w:val="28"/>
        </w:rPr>
        <w:t xml:space="preserve"> </w:t>
      </w:r>
      <w:r w:rsidR="006462EA">
        <w:rPr>
          <w:sz w:val="28"/>
          <w:szCs w:val="28"/>
        </w:rPr>
        <w:t>руб.</w:t>
      </w:r>
      <w:r w:rsidR="00C2604A" w:rsidRPr="0049372E">
        <w:rPr>
          <w:sz w:val="28"/>
          <w:szCs w:val="28"/>
        </w:rPr>
        <w:t xml:space="preserve"> </w:t>
      </w:r>
      <w:r w:rsidR="0049372E" w:rsidRPr="002D0CC2">
        <w:rPr>
          <w:sz w:val="28"/>
          <w:szCs w:val="28"/>
        </w:rPr>
        <w:t xml:space="preserve">в результате </w:t>
      </w:r>
      <w:r w:rsidR="0049372E" w:rsidRPr="0008328D">
        <w:rPr>
          <w:sz w:val="28"/>
          <w:szCs w:val="28"/>
        </w:rPr>
        <w:t xml:space="preserve">снижения </w:t>
      </w:r>
      <w:r w:rsidR="0049372E">
        <w:rPr>
          <w:sz w:val="28"/>
          <w:szCs w:val="28"/>
        </w:rPr>
        <w:t xml:space="preserve">поступлений </w:t>
      </w:r>
      <w:r w:rsidR="0049372E" w:rsidRPr="0049372E">
        <w:rPr>
          <w:sz w:val="28"/>
          <w:szCs w:val="28"/>
        </w:rPr>
        <w:t>от управляющей компании по управлению многоквартирными домами</w:t>
      </w:r>
      <w:r w:rsidR="00C2604A" w:rsidRPr="0049372E">
        <w:rPr>
          <w:sz w:val="28"/>
          <w:szCs w:val="28"/>
        </w:rPr>
        <w:t>.</w:t>
      </w:r>
    </w:p>
    <w:p w:rsidR="00C2604A" w:rsidRPr="0008328D" w:rsidRDefault="00C2604A" w:rsidP="005741D4">
      <w:pPr>
        <w:ind w:firstLine="567"/>
        <w:jc w:val="both"/>
        <w:rPr>
          <w:color w:val="FF0000"/>
          <w:sz w:val="28"/>
          <w:szCs w:val="28"/>
        </w:rPr>
      </w:pPr>
    </w:p>
    <w:p w:rsidR="00DF768E" w:rsidRPr="00353FBA" w:rsidRDefault="00305649" w:rsidP="00DF768E">
      <w:pPr>
        <w:pStyle w:val="2"/>
        <w:shd w:val="clear" w:color="auto" w:fill="auto"/>
        <w:spacing w:line="326" w:lineRule="exact"/>
        <w:ind w:left="80" w:right="20" w:firstLine="660"/>
        <w:jc w:val="both"/>
        <w:rPr>
          <w:spacing w:val="0"/>
          <w:sz w:val="28"/>
          <w:szCs w:val="28"/>
        </w:rPr>
      </w:pPr>
      <w:r w:rsidRPr="00353FBA">
        <w:rPr>
          <w:spacing w:val="0"/>
          <w:sz w:val="28"/>
          <w:szCs w:val="28"/>
        </w:rPr>
        <w:t xml:space="preserve">В связи с общим </w:t>
      </w:r>
      <w:r w:rsidR="000E269A" w:rsidRPr="00353FBA">
        <w:rPr>
          <w:spacing w:val="0"/>
          <w:sz w:val="28"/>
          <w:szCs w:val="28"/>
        </w:rPr>
        <w:t>снижением</w:t>
      </w:r>
      <w:r w:rsidRPr="00353FBA">
        <w:rPr>
          <w:spacing w:val="0"/>
          <w:sz w:val="28"/>
          <w:szCs w:val="28"/>
        </w:rPr>
        <w:t xml:space="preserve"> </w:t>
      </w:r>
      <w:r w:rsidR="0056161B" w:rsidRPr="00353FBA">
        <w:rPr>
          <w:spacing w:val="0"/>
          <w:sz w:val="28"/>
          <w:szCs w:val="28"/>
        </w:rPr>
        <w:t xml:space="preserve">объема </w:t>
      </w:r>
      <w:r w:rsidRPr="00353FBA">
        <w:rPr>
          <w:spacing w:val="0"/>
          <w:sz w:val="28"/>
          <w:szCs w:val="28"/>
        </w:rPr>
        <w:t>доходов</w:t>
      </w:r>
      <w:r w:rsidR="00DF768E" w:rsidRPr="00353FBA">
        <w:rPr>
          <w:spacing w:val="0"/>
          <w:sz w:val="28"/>
          <w:szCs w:val="28"/>
        </w:rPr>
        <w:t xml:space="preserve"> предусмотрено общее </w:t>
      </w:r>
      <w:r w:rsidR="000E269A" w:rsidRPr="00353FBA">
        <w:rPr>
          <w:spacing w:val="0"/>
          <w:sz w:val="28"/>
          <w:szCs w:val="28"/>
        </w:rPr>
        <w:t>уменьшение</w:t>
      </w:r>
      <w:r w:rsidR="00DF768E" w:rsidRPr="00353FBA">
        <w:rPr>
          <w:spacing w:val="0"/>
          <w:sz w:val="28"/>
          <w:szCs w:val="28"/>
        </w:rPr>
        <w:t xml:space="preserve"> объема расходов</w:t>
      </w:r>
      <w:r w:rsidR="00DF768E" w:rsidRPr="00353FBA">
        <w:rPr>
          <w:bCs/>
          <w:spacing w:val="0"/>
          <w:sz w:val="28"/>
          <w:szCs w:val="28"/>
        </w:rPr>
        <w:t xml:space="preserve"> на</w:t>
      </w:r>
      <w:r w:rsidR="00DF768E" w:rsidRPr="00353FBA">
        <w:rPr>
          <w:spacing w:val="0"/>
          <w:sz w:val="28"/>
          <w:szCs w:val="28"/>
        </w:rPr>
        <w:t xml:space="preserve"> </w:t>
      </w:r>
      <w:r w:rsidR="00714492" w:rsidRPr="00353FBA">
        <w:rPr>
          <w:spacing w:val="0"/>
          <w:sz w:val="28"/>
          <w:szCs w:val="28"/>
        </w:rPr>
        <w:t>2020</w:t>
      </w:r>
      <w:r w:rsidR="00DF768E" w:rsidRPr="00353FBA">
        <w:rPr>
          <w:bCs/>
          <w:spacing w:val="0"/>
          <w:sz w:val="28"/>
          <w:szCs w:val="28"/>
        </w:rPr>
        <w:t xml:space="preserve"> год</w:t>
      </w:r>
      <w:r w:rsidR="00DF768E" w:rsidRPr="00353FBA">
        <w:rPr>
          <w:spacing w:val="0"/>
          <w:sz w:val="28"/>
          <w:szCs w:val="28"/>
        </w:rPr>
        <w:t xml:space="preserve"> в размере </w:t>
      </w:r>
      <w:r w:rsidR="00353FBA" w:rsidRPr="00353FBA">
        <w:rPr>
          <w:spacing w:val="0"/>
          <w:sz w:val="28"/>
          <w:szCs w:val="28"/>
        </w:rPr>
        <w:t>16 247,0</w:t>
      </w:r>
      <w:r w:rsidR="00DF768E" w:rsidRPr="00353FBA">
        <w:rPr>
          <w:spacing w:val="0"/>
          <w:sz w:val="28"/>
          <w:szCs w:val="28"/>
        </w:rPr>
        <w:t xml:space="preserve"> </w:t>
      </w:r>
      <w:r w:rsidR="006462EA">
        <w:rPr>
          <w:spacing w:val="0"/>
          <w:sz w:val="28"/>
          <w:szCs w:val="28"/>
        </w:rPr>
        <w:t>тыс.</w:t>
      </w:r>
      <w:r w:rsidR="00DF768E" w:rsidRPr="00353FBA">
        <w:rPr>
          <w:spacing w:val="0"/>
          <w:sz w:val="28"/>
          <w:szCs w:val="28"/>
        </w:rPr>
        <w:t xml:space="preserve"> </w:t>
      </w:r>
      <w:r w:rsidR="006462EA">
        <w:rPr>
          <w:spacing w:val="0"/>
          <w:sz w:val="28"/>
          <w:szCs w:val="28"/>
        </w:rPr>
        <w:t>руб.</w:t>
      </w:r>
      <w:r w:rsidR="00DF768E" w:rsidRPr="00353FBA">
        <w:rPr>
          <w:spacing w:val="0"/>
          <w:sz w:val="28"/>
          <w:szCs w:val="28"/>
        </w:rPr>
        <w:t xml:space="preserve">, на </w:t>
      </w:r>
      <w:r w:rsidR="00714492" w:rsidRPr="00353FBA">
        <w:rPr>
          <w:spacing w:val="0"/>
          <w:sz w:val="28"/>
          <w:szCs w:val="28"/>
        </w:rPr>
        <w:t>2021</w:t>
      </w:r>
      <w:r w:rsidR="00DF768E" w:rsidRPr="00353FBA">
        <w:rPr>
          <w:spacing w:val="0"/>
          <w:sz w:val="28"/>
          <w:szCs w:val="28"/>
        </w:rPr>
        <w:t xml:space="preserve"> год в</w:t>
      </w:r>
      <w:r w:rsidR="00DF768E" w:rsidRPr="00353FBA">
        <w:rPr>
          <w:bCs/>
          <w:spacing w:val="0"/>
          <w:sz w:val="28"/>
          <w:szCs w:val="28"/>
        </w:rPr>
        <w:t xml:space="preserve"> размере</w:t>
      </w:r>
      <w:r w:rsidR="00DF768E" w:rsidRPr="00353FBA">
        <w:rPr>
          <w:spacing w:val="0"/>
          <w:sz w:val="28"/>
          <w:szCs w:val="28"/>
        </w:rPr>
        <w:t xml:space="preserve"> </w:t>
      </w:r>
      <w:r w:rsidR="00353FBA" w:rsidRPr="00353FBA">
        <w:rPr>
          <w:spacing w:val="0"/>
          <w:sz w:val="28"/>
          <w:szCs w:val="28"/>
        </w:rPr>
        <w:t>16 436,4</w:t>
      </w:r>
      <w:r w:rsidR="00DF768E" w:rsidRPr="00353FBA">
        <w:rPr>
          <w:spacing w:val="0"/>
          <w:sz w:val="28"/>
          <w:szCs w:val="28"/>
        </w:rPr>
        <w:t xml:space="preserve"> </w:t>
      </w:r>
      <w:r w:rsidR="006462EA">
        <w:rPr>
          <w:spacing w:val="0"/>
          <w:sz w:val="28"/>
          <w:szCs w:val="28"/>
        </w:rPr>
        <w:t>тыс.</w:t>
      </w:r>
      <w:r w:rsidR="00DF768E" w:rsidRPr="00353FBA">
        <w:rPr>
          <w:spacing w:val="0"/>
          <w:sz w:val="28"/>
          <w:szCs w:val="28"/>
        </w:rPr>
        <w:t xml:space="preserve"> </w:t>
      </w:r>
      <w:r w:rsidR="006462EA">
        <w:rPr>
          <w:spacing w:val="0"/>
          <w:sz w:val="28"/>
          <w:szCs w:val="28"/>
        </w:rPr>
        <w:t>руб.</w:t>
      </w:r>
      <w:r w:rsidR="00DF768E" w:rsidRPr="00353FBA">
        <w:rPr>
          <w:spacing w:val="0"/>
          <w:sz w:val="28"/>
          <w:szCs w:val="28"/>
        </w:rPr>
        <w:t>,</w:t>
      </w:r>
      <w:r w:rsidR="00DF768E" w:rsidRPr="00353FBA">
        <w:rPr>
          <w:bCs/>
          <w:spacing w:val="0"/>
          <w:sz w:val="28"/>
          <w:szCs w:val="28"/>
        </w:rPr>
        <w:t xml:space="preserve"> в </w:t>
      </w:r>
      <w:r w:rsidR="00DF768E" w:rsidRPr="00353FBA">
        <w:rPr>
          <w:spacing w:val="0"/>
          <w:sz w:val="28"/>
          <w:szCs w:val="28"/>
        </w:rPr>
        <w:t>том числе, в разрезе разделов бюджетной классификации расходов:</w:t>
      </w:r>
    </w:p>
    <w:p w:rsidR="00DF768E" w:rsidRPr="00353FBA" w:rsidRDefault="00DF768E" w:rsidP="00353FBA">
      <w:pPr>
        <w:pStyle w:val="2"/>
        <w:numPr>
          <w:ilvl w:val="0"/>
          <w:numId w:val="9"/>
        </w:numPr>
        <w:shd w:val="clear" w:color="auto" w:fill="auto"/>
        <w:tabs>
          <w:tab w:val="left" w:pos="993"/>
        </w:tabs>
        <w:spacing w:line="326" w:lineRule="exact"/>
        <w:ind w:left="0" w:right="20" w:firstLine="567"/>
        <w:jc w:val="both"/>
        <w:rPr>
          <w:spacing w:val="0"/>
          <w:sz w:val="28"/>
          <w:szCs w:val="28"/>
        </w:rPr>
      </w:pPr>
      <w:r w:rsidRPr="00353FBA">
        <w:rPr>
          <w:spacing w:val="0"/>
          <w:sz w:val="28"/>
          <w:szCs w:val="28"/>
        </w:rPr>
        <w:t xml:space="preserve">по разделу 0300 «Национальная безопасность и правоохранительная </w:t>
      </w:r>
      <w:r w:rsidR="00F31B05" w:rsidRPr="00353FBA">
        <w:rPr>
          <w:spacing w:val="0"/>
          <w:sz w:val="28"/>
          <w:szCs w:val="28"/>
        </w:rPr>
        <w:t>д</w:t>
      </w:r>
      <w:r w:rsidRPr="00353FBA">
        <w:rPr>
          <w:spacing w:val="0"/>
          <w:sz w:val="28"/>
          <w:szCs w:val="28"/>
        </w:rPr>
        <w:t>еятельность» расходы в сравнении с утвержденным бюджетом н</w:t>
      </w:r>
      <w:r w:rsidR="00F31B05" w:rsidRPr="00353FBA">
        <w:rPr>
          <w:spacing w:val="0"/>
          <w:sz w:val="28"/>
          <w:szCs w:val="28"/>
        </w:rPr>
        <w:t>а</w:t>
      </w:r>
      <w:r w:rsidRPr="00353FBA">
        <w:rPr>
          <w:bCs/>
          <w:spacing w:val="0"/>
          <w:sz w:val="28"/>
          <w:szCs w:val="28"/>
        </w:rPr>
        <w:t xml:space="preserve"> </w:t>
      </w:r>
      <w:r w:rsidR="00714492" w:rsidRPr="00353FBA">
        <w:rPr>
          <w:bCs/>
          <w:spacing w:val="0"/>
          <w:sz w:val="28"/>
          <w:szCs w:val="28"/>
        </w:rPr>
        <w:t>2020</w:t>
      </w:r>
      <w:r w:rsidRPr="00353FBA">
        <w:rPr>
          <w:bCs/>
          <w:spacing w:val="0"/>
          <w:sz w:val="28"/>
          <w:szCs w:val="28"/>
        </w:rPr>
        <w:t xml:space="preserve"> год </w:t>
      </w:r>
      <w:r w:rsidR="00353FBA" w:rsidRPr="00353FBA">
        <w:rPr>
          <w:spacing w:val="0"/>
          <w:sz w:val="28"/>
          <w:szCs w:val="28"/>
        </w:rPr>
        <w:t>уменьши</w:t>
      </w:r>
      <w:r w:rsidRPr="00353FBA">
        <w:rPr>
          <w:spacing w:val="0"/>
          <w:sz w:val="28"/>
          <w:szCs w:val="28"/>
        </w:rPr>
        <w:t xml:space="preserve">лись на </w:t>
      </w:r>
      <w:r w:rsidR="00391F6C" w:rsidRPr="00353FBA">
        <w:rPr>
          <w:spacing w:val="0"/>
          <w:sz w:val="28"/>
          <w:szCs w:val="28"/>
        </w:rPr>
        <w:t>1</w:t>
      </w:r>
      <w:r w:rsidR="00353FBA" w:rsidRPr="00353FBA">
        <w:rPr>
          <w:spacing w:val="0"/>
          <w:sz w:val="28"/>
          <w:szCs w:val="28"/>
        </w:rPr>
        <w:t> 494,9</w:t>
      </w:r>
      <w:r w:rsidRPr="00353FBA">
        <w:rPr>
          <w:spacing w:val="0"/>
          <w:sz w:val="28"/>
          <w:szCs w:val="28"/>
        </w:rPr>
        <w:t xml:space="preserve"> </w:t>
      </w:r>
      <w:r w:rsidR="006462EA">
        <w:rPr>
          <w:spacing w:val="0"/>
          <w:sz w:val="28"/>
          <w:szCs w:val="28"/>
        </w:rPr>
        <w:t>тыс.</w:t>
      </w:r>
      <w:r w:rsidR="00A04D2D">
        <w:rPr>
          <w:spacing w:val="0"/>
          <w:sz w:val="28"/>
          <w:szCs w:val="28"/>
        </w:rPr>
        <w:t xml:space="preserve"> </w:t>
      </w:r>
      <w:r w:rsidR="006462EA">
        <w:rPr>
          <w:spacing w:val="0"/>
          <w:sz w:val="28"/>
          <w:szCs w:val="28"/>
        </w:rPr>
        <w:t>руб.</w:t>
      </w:r>
      <w:r w:rsidRPr="00353FBA">
        <w:rPr>
          <w:bCs/>
          <w:spacing w:val="0"/>
          <w:sz w:val="28"/>
          <w:szCs w:val="28"/>
        </w:rPr>
        <w:t xml:space="preserve"> в связи</w:t>
      </w:r>
      <w:r w:rsidRPr="00353FBA">
        <w:rPr>
          <w:spacing w:val="0"/>
          <w:sz w:val="28"/>
          <w:szCs w:val="28"/>
        </w:rPr>
        <w:t xml:space="preserve"> с </w:t>
      </w:r>
      <w:r w:rsidR="00353FBA" w:rsidRPr="00353FBA">
        <w:rPr>
          <w:spacing w:val="0"/>
          <w:sz w:val="28"/>
          <w:szCs w:val="28"/>
        </w:rPr>
        <w:t>уменьшением</w:t>
      </w:r>
      <w:r w:rsidRPr="00353FBA">
        <w:rPr>
          <w:spacing w:val="0"/>
          <w:sz w:val="28"/>
          <w:szCs w:val="28"/>
        </w:rPr>
        <w:t xml:space="preserve"> расходов по обеспечению пожарной</w:t>
      </w:r>
      <w:r w:rsidRPr="00353FBA">
        <w:rPr>
          <w:bCs/>
          <w:spacing w:val="0"/>
          <w:sz w:val="28"/>
          <w:szCs w:val="28"/>
        </w:rPr>
        <w:t xml:space="preserve"> безопасности в рамках </w:t>
      </w:r>
      <w:r w:rsidRPr="00353FBA">
        <w:rPr>
          <w:spacing w:val="0"/>
          <w:sz w:val="28"/>
          <w:szCs w:val="28"/>
        </w:rPr>
        <w:t>муниципальных программ;</w:t>
      </w:r>
    </w:p>
    <w:p w:rsidR="00DF768E" w:rsidRPr="00353FBA" w:rsidRDefault="00DF768E" w:rsidP="00353FBA">
      <w:pPr>
        <w:pStyle w:val="2"/>
        <w:numPr>
          <w:ilvl w:val="0"/>
          <w:numId w:val="9"/>
        </w:numPr>
        <w:shd w:val="clear" w:color="auto" w:fill="auto"/>
        <w:tabs>
          <w:tab w:val="left" w:pos="993"/>
        </w:tabs>
        <w:spacing w:line="326" w:lineRule="exact"/>
        <w:ind w:left="0" w:right="20" w:firstLine="567"/>
        <w:jc w:val="both"/>
        <w:rPr>
          <w:spacing w:val="0"/>
          <w:sz w:val="28"/>
          <w:szCs w:val="28"/>
        </w:rPr>
      </w:pPr>
      <w:r w:rsidRPr="00353FBA">
        <w:rPr>
          <w:spacing w:val="0"/>
          <w:sz w:val="28"/>
          <w:szCs w:val="28"/>
        </w:rPr>
        <w:t>по разделу 0400 «Национальная экономика»</w:t>
      </w:r>
      <w:r w:rsidRPr="00353FBA">
        <w:rPr>
          <w:bCs/>
          <w:spacing w:val="0"/>
          <w:sz w:val="28"/>
          <w:szCs w:val="28"/>
        </w:rPr>
        <w:t xml:space="preserve"> расходы на</w:t>
      </w:r>
      <w:r w:rsidRPr="00353FBA">
        <w:rPr>
          <w:spacing w:val="0"/>
          <w:sz w:val="28"/>
          <w:szCs w:val="28"/>
        </w:rPr>
        <w:t xml:space="preserve"> </w:t>
      </w:r>
      <w:r w:rsidR="00714492" w:rsidRPr="00353FBA">
        <w:rPr>
          <w:spacing w:val="0"/>
          <w:sz w:val="28"/>
          <w:szCs w:val="28"/>
        </w:rPr>
        <w:t>2020</w:t>
      </w:r>
      <w:r w:rsidRPr="00353FBA">
        <w:rPr>
          <w:bCs/>
          <w:spacing w:val="0"/>
          <w:sz w:val="28"/>
          <w:szCs w:val="28"/>
        </w:rPr>
        <w:t xml:space="preserve"> год </w:t>
      </w:r>
      <w:r w:rsidR="00353FBA" w:rsidRPr="00353FBA">
        <w:rPr>
          <w:spacing w:val="0"/>
          <w:sz w:val="28"/>
          <w:szCs w:val="28"/>
        </w:rPr>
        <w:t>уменьшились</w:t>
      </w:r>
      <w:r w:rsidRPr="00353FBA">
        <w:rPr>
          <w:spacing w:val="0"/>
          <w:sz w:val="28"/>
          <w:szCs w:val="28"/>
        </w:rPr>
        <w:t xml:space="preserve"> на </w:t>
      </w:r>
      <w:r w:rsidR="00353FBA" w:rsidRPr="00353FBA">
        <w:rPr>
          <w:spacing w:val="0"/>
          <w:sz w:val="28"/>
          <w:szCs w:val="28"/>
        </w:rPr>
        <w:t>5 739,8</w:t>
      </w:r>
      <w:r w:rsidRPr="00353FBA">
        <w:rPr>
          <w:spacing w:val="0"/>
          <w:sz w:val="28"/>
          <w:szCs w:val="28"/>
        </w:rPr>
        <w:t xml:space="preserve"> </w:t>
      </w:r>
      <w:r w:rsidR="006462EA">
        <w:rPr>
          <w:spacing w:val="0"/>
          <w:sz w:val="28"/>
          <w:szCs w:val="28"/>
        </w:rPr>
        <w:t>тыс.</w:t>
      </w:r>
      <w:r w:rsidRPr="00353FBA">
        <w:rPr>
          <w:spacing w:val="0"/>
          <w:sz w:val="28"/>
          <w:szCs w:val="28"/>
        </w:rPr>
        <w:t xml:space="preserve"> </w:t>
      </w:r>
      <w:r w:rsidR="006462EA">
        <w:rPr>
          <w:spacing w:val="0"/>
          <w:sz w:val="28"/>
          <w:szCs w:val="28"/>
        </w:rPr>
        <w:t>руб.</w:t>
      </w:r>
      <w:r w:rsidRPr="00353FBA">
        <w:rPr>
          <w:spacing w:val="0"/>
          <w:sz w:val="28"/>
          <w:szCs w:val="28"/>
        </w:rPr>
        <w:t xml:space="preserve">, на </w:t>
      </w:r>
      <w:r w:rsidR="00714492" w:rsidRPr="00353FBA">
        <w:rPr>
          <w:spacing w:val="0"/>
          <w:sz w:val="28"/>
          <w:szCs w:val="28"/>
        </w:rPr>
        <w:t>2021</w:t>
      </w:r>
      <w:r w:rsidRPr="00353FBA">
        <w:rPr>
          <w:spacing w:val="0"/>
          <w:sz w:val="28"/>
          <w:szCs w:val="28"/>
        </w:rPr>
        <w:t xml:space="preserve"> год - на </w:t>
      </w:r>
      <w:r w:rsidR="00353FBA" w:rsidRPr="00353FBA">
        <w:rPr>
          <w:spacing w:val="0"/>
          <w:sz w:val="28"/>
          <w:szCs w:val="28"/>
        </w:rPr>
        <w:t>3 337,5</w:t>
      </w:r>
      <w:r w:rsidRPr="00353FBA">
        <w:rPr>
          <w:bCs/>
          <w:spacing w:val="0"/>
          <w:sz w:val="28"/>
          <w:szCs w:val="28"/>
        </w:rPr>
        <w:t xml:space="preserve"> </w:t>
      </w:r>
      <w:r w:rsidR="006462EA">
        <w:rPr>
          <w:bCs/>
          <w:spacing w:val="0"/>
          <w:sz w:val="28"/>
          <w:szCs w:val="28"/>
        </w:rPr>
        <w:t>тыс.</w:t>
      </w:r>
      <w:r w:rsidRPr="00353FBA">
        <w:rPr>
          <w:spacing w:val="0"/>
          <w:sz w:val="28"/>
          <w:szCs w:val="28"/>
        </w:rPr>
        <w:t xml:space="preserve"> </w:t>
      </w:r>
      <w:r w:rsidR="006462EA">
        <w:rPr>
          <w:spacing w:val="0"/>
          <w:sz w:val="28"/>
          <w:szCs w:val="28"/>
        </w:rPr>
        <w:t>руб.</w:t>
      </w:r>
      <w:r w:rsidRPr="00353FBA">
        <w:rPr>
          <w:bCs/>
          <w:spacing w:val="0"/>
          <w:sz w:val="28"/>
          <w:szCs w:val="28"/>
        </w:rPr>
        <w:t xml:space="preserve"> в связи </w:t>
      </w:r>
      <w:r w:rsidR="00F31B05" w:rsidRPr="00353FBA">
        <w:rPr>
          <w:spacing w:val="0"/>
          <w:sz w:val="28"/>
          <w:szCs w:val="28"/>
        </w:rPr>
        <w:t>с</w:t>
      </w:r>
      <w:r w:rsidRPr="00353FBA">
        <w:rPr>
          <w:spacing w:val="0"/>
          <w:sz w:val="28"/>
          <w:szCs w:val="28"/>
        </w:rPr>
        <w:t xml:space="preserve"> </w:t>
      </w:r>
      <w:r w:rsidR="00353FBA" w:rsidRPr="00353FBA">
        <w:rPr>
          <w:spacing w:val="0"/>
          <w:sz w:val="28"/>
          <w:szCs w:val="28"/>
        </w:rPr>
        <w:t>уменьшением</w:t>
      </w:r>
      <w:r w:rsidRPr="00353FBA">
        <w:rPr>
          <w:spacing w:val="0"/>
          <w:sz w:val="28"/>
          <w:szCs w:val="28"/>
        </w:rPr>
        <w:t xml:space="preserve"> расходов на </w:t>
      </w:r>
      <w:r w:rsidR="00CE2829" w:rsidRPr="00353FBA">
        <w:rPr>
          <w:spacing w:val="0"/>
          <w:sz w:val="28"/>
          <w:szCs w:val="28"/>
        </w:rPr>
        <w:t xml:space="preserve">реализацию мероприятий муниципальных программ по </w:t>
      </w:r>
      <w:r w:rsidRPr="00353FBA">
        <w:rPr>
          <w:spacing w:val="0"/>
          <w:sz w:val="28"/>
          <w:szCs w:val="28"/>
        </w:rPr>
        <w:t>ремонт</w:t>
      </w:r>
      <w:r w:rsidR="00CE2829" w:rsidRPr="00353FBA">
        <w:rPr>
          <w:spacing w:val="0"/>
          <w:sz w:val="28"/>
          <w:szCs w:val="28"/>
        </w:rPr>
        <w:t>у</w:t>
      </w:r>
      <w:r w:rsidRPr="00353FBA">
        <w:rPr>
          <w:bCs/>
          <w:spacing w:val="0"/>
          <w:sz w:val="28"/>
          <w:szCs w:val="28"/>
        </w:rPr>
        <w:t xml:space="preserve"> </w:t>
      </w:r>
      <w:r w:rsidR="00391F6C" w:rsidRPr="00353FBA">
        <w:rPr>
          <w:bCs/>
          <w:spacing w:val="0"/>
          <w:sz w:val="28"/>
          <w:szCs w:val="28"/>
        </w:rPr>
        <w:t>автомобильных дорог общего пользования муниципального значения</w:t>
      </w:r>
      <w:r w:rsidRPr="00353FBA">
        <w:rPr>
          <w:bCs/>
          <w:spacing w:val="0"/>
          <w:sz w:val="28"/>
          <w:szCs w:val="28"/>
        </w:rPr>
        <w:t>;</w:t>
      </w:r>
    </w:p>
    <w:p w:rsidR="00DF768E" w:rsidRPr="00353FBA" w:rsidRDefault="00DF768E" w:rsidP="00353FBA">
      <w:pPr>
        <w:pStyle w:val="2"/>
        <w:numPr>
          <w:ilvl w:val="0"/>
          <w:numId w:val="9"/>
        </w:numPr>
        <w:shd w:val="clear" w:color="auto" w:fill="auto"/>
        <w:tabs>
          <w:tab w:val="left" w:pos="993"/>
          <w:tab w:val="left" w:pos="1107"/>
        </w:tabs>
        <w:spacing w:line="326" w:lineRule="exact"/>
        <w:ind w:left="0" w:right="20" w:firstLine="567"/>
        <w:jc w:val="both"/>
        <w:rPr>
          <w:spacing w:val="0"/>
          <w:sz w:val="28"/>
          <w:szCs w:val="28"/>
        </w:rPr>
      </w:pPr>
      <w:proofErr w:type="gramStart"/>
      <w:r w:rsidRPr="00353FBA">
        <w:rPr>
          <w:spacing w:val="0"/>
          <w:sz w:val="28"/>
          <w:szCs w:val="28"/>
        </w:rPr>
        <w:t xml:space="preserve">по разделу 0500 «Жилищно-коммунальное хозяйство» произошло </w:t>
      </w:r>
      <w:r w:rsidR="00353FBA" w:rsidRPr="00353FBA">
        <w:rPr>
          <w:spacing w:val="0"/>
          <w:sz w:val="28"/>
          <w:szCs w:val="28"/>
        </w:rPr>
        <w:t>уменьшение</w:t>
      </w:r>
      <w:r w:rsidRPr="00353FBA">
        <w:rPr>
          <w:spacing w:val="0"/>
          <w:sz w:val="28"/>
          <w:szCs w:val="28"/>
        </w:rPr>
        <w:t xml:space="preserve"> расходов в сравнении с утвержденным бюджетом на </w:t>
      </w:r>
      <w:r w:rsidR="00714492" w:rsidRPr="00353FBA">
        <w:rPr>
          <w:spacing w:val="0"/>
          <w:sz w:val="28"/>
          <w:szCs w:val="28"/>
        </w:rPr>
        <w:t>2020</w:t>
      </w:r>
      <w:r w:rsidRPr="00353FBA">
        <w:rPr>
          <w:spacing w:val="0"/>
          <w:sz w:val="28"/>
          <w:szCs w:val="28"/>
        </w:rPr>
        <w:t xml:space="preserve"> год на </w:t>
      </w:r>
      <w:r w:rsidR="00353FBA" w:rsidRPr="00353FBA">
        <w:rPr>
          <w:spacing w:val="0"/>
          <w:sz w:val="28"/>
          <w:szCs w:val="28"/>
        </w:rPr>
        <w:t>9 608,0</w:t>
      </w:r>
      <w:r w:rsidRPr="00353FBA">
        <w:rPr>
          <w:spacing w:val="0"/>
          <w:sz w:val="28"/>
          <w:szCs w:val="28"/>
        </w:rPr>
        <w:t xml:space="preserve"> </w:t>
      </w:r>
      <w:r w:rsidR="006462EA">
        <w:rPr>
          <w:spacing w:val="0"/>
          <w:sz w:val="28"/>
          <w:szCs w:val="28"/>
        </w:rPr>
        <w:t>тыс.</w:t>
      </w:r>
      <w:r w:rsidRPr="00353FBA">
        <w:rPr>
          <w:spacing w:val="0"/>
          <w:sz w:val="28"/>
          <w:szCs w:val="28"/>
        </w:rPr>
        <w:t xml:space="preserve"> </w:t>
      </w:r>
      <w:r w:rsidR="006462EA">
        <w:rPr>
          <w:spacing w:val="0"/>
          <w:sz w:val="28"/>
          <w:szCs w:val="28"/>
        </w:rPr>
        <w:t>руб.</w:t>
      </w:r>
      <w:r w:rsidRPr="00353FBA">
        <w:rPr>
          <w:spacing w:val="0"/>
          <w:sz w:val="28"/>
          <w:szCs w:val="28"/>
        </w:rPr>
        <w:t xml:space="preserve">, на </w:t>
      </w:r>
      <w:r w:rsidR="00714492" w:rsidRPr="00353FBA">
        <w:rPr>
          <w:spacing w:val="0"/>
          <w:sz w:val="28"/>
          <w:szCs w:val="28"/>
        </w:rPr>
        <w:t>2021</w:t>
      </w:r>
      <w:r w:rsidRPr="00353FBA">
        <w:rPr>
          <w:spacing w:val="0"/>
          <w:sz w:val="28"/>
          <w:szCs w:val="28"/>
        </w:rPr>
        <w:t xml:space="preserve"> год - на </w:t>
      </w:r>
      <w:r w:rsidR="00353FBA" w:rsidRPr="00353FBA">
        <w:rPr>
          <w:spacing w:val="0"/>
          <w:sz w:val="28"/>
          <w:szCs w:val="28"/>
        </w:rPr>
        <w:t>14 481,6</w:t>
      </w:r>
      <w:r w:rsidRPr="00353FBA">
        <w:rPr>
          <w:spacing w:val="0"/>
          <w:sz w:val="28"/>
          <w:szCs w:val="28"/>
        </w:rPr>
        <w:t xml:space="preserve"> </w:t>
      </w:r>
      <w:r w:rsidR="006462EA">
        <w:rPr>
          <w:spacing w:val="0"/>
          <w:sz w:val="28"/>
          <w:szCs w:val="28"/>
        </w:rPr>
        <w:t>тыс.</w:t>
      </w:r>
      <w:r w:rsidR="00637728">
        <w:rPr>
          <w:spacing w:val="0"/>
          <w:sz w:val="28"/>
          <w:szCs w:val="28"/>
        </w:rPr>
        <w:t xml:space="preserve"> </w:t>
      </w:r>
      <w:r w:rsidR="006462EA">
        <w:rPr>
          <w:spacing w:val="0"/>
          <w:sz w:val="28"/>
          <w:szCs w:val="28"/>
        </w:rPr>
        <w:t>руб.</w:t>
      </w:r>
      <w:r w:rsidRPr="00353FBA">
        <w:rPr>
          <w:spacing w:val="0"/>
          <w:sz w:val="28"/>
          <w:szCs w:val="28"/>
        </w:rPr>
        <w:t xml:space="preserve">, что связано с </w:t>
      </w:r>
      <w:r w:rsidR="00353FBA" w:rsidRPr="00353FBA">
        <w:rPr>
          <w:spacing w:val="0"/>
          <w:sz w:val="28"/>
          <w:szCs w:val="28"/>
        </w:rPr>
        <w:t>уменьшением</w:t>
      </w:r>
      <w:r w:rsidR="00391F6C" w:rsidRPr="00353FBA">
        <w:rPr>
          <w:spacing w:val="0"/>
          <w:sz w:val="28"/>
          <w:szCs w:val="28"/>
        </w:rPr>
        <w:t xml:space="preserve"> </w:t>
      </w:r>
      <w:r w:rsidRPr="00353FBA">
        <w:rPr>
          <w:spacing w:val="0"/>
          <w:sz w:val="28"/>
          <w:szCs w:val="28"/>
        </w:rPr>
        <w:t xml:space="preserve">расходов </w:t>
      </w:r>
      <w:r w:rsidR="00CE2829" w:rsidRPr="00353FBA">
        <w:rPr>
          <w:spacing w:val="0"/>
          <w:sz w:val="28"/>
          <w:szCs w:val="28"/>
        </w:rPr>
        <w:t xml:space="preserve">в рамках муниципальных программ </w:t>
      </w:r>
      <w:r w:rsidRPr="00353FBA">
        <w:rPr>
          <w:spacing w:val="0"/>
          <w:sz w:val="28"/>
          <w:szCs w:val="28"/>
        </w:rPr>
        <w:t xml:space="preserve">на </w:t>
      </w:r>
      <w:r w:rsidR="00CE2829" w:rsidRPr="00353FBA">
        <w:rPr>
          <w:spacing w:val="0"/>
          <w:sz w:val="28"/>
          <w:szCs w:val="28"/>
        </w:rPr>
        <w:t>содержание</w:t>
      </w:r>
      <w:r w:rsidRPr="00353FBA">
        <w:rPr>
          <w:spacing w:val="0"/>
          <w:sz w:val="28"/>
          <w:szCs w:val="28"/>
        </w:rPr>
        <w:t xml:space="preserve"> </w:t>
      </w:r>
      <w:r w:rsidR="00CE2829" w:rsidRPr="00353FBA">
        <w:rPr>
          <w:spacing w:val="0"/>
          <w:sz w:val="28"/>
          <w:szCs w:val="28"/>
        </w:rPr>
        <w:t>муниципального жилищного фонда</w:t>
      </w:r>
      <w:r w:rsidR="00353FBA" w:rsidRPr="00353FBA">
        <w:rPr>
          <w:spacing w:val="0"/>
          <w:sz w:val="28"/>
          <w:szCs w:val="28"/>
        </w:rPr>
        <w:t>, объектов коммунального хозяйства</w:t>
      </w:r>
      <w:r w:rsidR="00CE2829" w:rsidRPr="00353FBA">
        <w:rPr>
          <w:spacing w:val="0"/>
          <w:sz w:val="28"/>
          <w:szCs w:val="28"/>
        </w:rPr>
        <w:t xml:space="preserve"> и благоустройства территории МО «Приморское городское поселение»</w:t>
      </w:r>
      <w:r w:rsidRPr="00353FBA">
        <w:rPr>
          <w:spacing w:val="0"/>
          <w:sz w:val="28"/>
          <w:szCs w:val="28"/>
        </w:rPr>
        <w:t>;</w:t>
      </w:r>
      <w:proofErr w:type="gramEnd"/>
    </w:p>
    <w:p w:rsidR="00DF768E" w:rsidRPr="00264379" w:rsidRDefault="00DF768E" w:rsidP="00353FBA">
      <w:pPr>
        <w:pStyle w:val="2"/>
        <w:numPr>
          <w:ilvl w:val="0"/>
          <w:numId w:val="9"/>
        </w:numPr>
        <w:shd w:val="clear" w:color="auto" w:fill="auto"/>
        <w:tabs>
          <w:tab w:val="left" w:pos="993"/>
          <w:tab w:val="left" w:pos="1040"/>
        </w:tabs>
        <w:spacing w:line="326" w:lineRule="exact"/>
        <w:ind w:left="0" w:right="20" w:firstLine="567"/>
        <w:jc w:val="both"/>
        <w:rPr>
          <w:spacing w:val="0"/>
          <w:sz w:val="28"/>
          <w:szCs w:val="28"/>
        </w:rPr>
      </w:pPr>
      <w:proofErr w:type="gramStart"/>
      <w:r w:rsidRPr="00264379">
        <w:rPr>
          <w:spacing w:val="0"/>
          <w:sz w:val="28"/>
          <w:szCs w:val="28"/>
        </w:rPr>
        <w:t xml:space="preserve">по разделу 0700 «Образование» произошло </w:t>
      </w:r>
      <w:r w:rsidR="00353FBA" w:rsidRPr="00264379">
        <w:rPr>
          <w:spacing w:val="0"/>
          <w:sz w:val="28"/>
          <w:szCs w:val="28"/>
        </w:rPr>
        <w:t>уменьшение</w:t>
      </w:r>
      <w:r w:rsidRPr="00264379">
        <w:rPr>
          <w:spacing w:val="0"/>
          <w:sz w:val="28"/>
          <w:szCs w:val="28"/>
        </w:rPr>
        <w:t xml:space="preserve"> расходов в </w:t>
      </w:r>
      <w:r w:rsidR="00264379" w:rsidRPr="00264379">
        <w:rPr>
          <w:spacing w:val="0"/>
          <w:sz w:val="28"/>
          <w:szCs w:val="28"/>
        </w:rPr>
        <w:t>с</w:t>
      </w:r>
      <w:r w:rsidRPr="00264379">
        <w:rPr>
          <w:spacing w:val="0"/>
          <w:sz w:val="28"/>
          <w:szCs w:val="28"/>
        </w:rPr>
        <w:t xml:space="preserve">равнении с утвержденным бюджетом на </w:t>
      </w:r>
      <w:r w:rsidR="00714492" w:rsidRPr="00264379">
        <w:rPr>
          <w:spacing w:val="0"/>
          <w:sz w:val="28"/>
          <w:szCs w:val="28"/>
        </w:rPr>
        <w:t>2020</w:t>
      </w:r>
      <w:r w:rsidRPr="00264379">
        <w:rPr>
          <w:spacing w:val="0"/>
          <w:sz w:val="28"/>
          <w:szCs w:val="28"/>
        </w:rPr>
        <w:t xml:space="preserve"> год на </w:t>
      </w:r>
      <w:r w:rsidR="00353FBA" w:rsidRPr="00264379">
        <w:rPr>
          <w:spacing w:val="0"/>
          <w:sz w:val="28"/>
          <w:szCs w:val="28"/>
        </w:rPr>
        <w:t>450,2</w:t>
      </w:r>
      <w:r w:rsidRPr="00264379">
        <w:rPr>
          <w:spacing w:val="0"/>
          <w:sz w:val="28"/>
          <w:szCs w:val="28"/>
        </w:rPr>
        <w:t xml:space="preserve"> </w:t>
      </w:r>
      <w:r w:rsidR="006462EA">
        <w:rPr>
          <w:spacing w:val="0"/>
          <w:sz w:val="28"/>
          <w:szCs w:val="28"/>
        </w:rPr>
        <w:t>тыс.</w:t>
      </w:r>
      <w:r w:rsidRPr="00264379">
        <w:rPr>
          <w:spacing w:val="0"/>
          <w:sz w:val="28"/>
          <w:szCs w:val="28"/>
        </w:rPr>
        <w:t xml:space="preserve"> </w:t>
      </w:r>
      <w:r w:rsidR="006462EA">
        <w:rPr>
          <w:spacing w:val="0"/>
          <w:sz w:val="28"/>
          <w:szCs w:val="28"/>
        </w:rPr>
        <w:t>руб.</w:t>
      </w:r>
      <w:r w:rsidR="00CE2829" w:rsidRPr="00264379">
        <w:rPr>
          <w:spacing w:val="0"/>
          <w:sz w:val="28"/>
          <w:szCs w:val="28"/>
        </w:rPr>
        <w:t xml:space="preserve">, на </w:t>
      </w:r>
      <w:r w:rsidR="00714492" w:rsidRPr="00264379">
        <w:rPr>
          <w:spacing w:val="0"/>
          <w:sz w:val="28"/>
          <w:szCs w:val="28"/>
        </w:rPr>
        <w:t>2021</w:t>
      </w:r>
      <w:r w:rsidR="00CE2829" w:rsidRPr="00264379">
        <w:rPr>
          <w:spacing w:val="0"/>
          <w:sz w:val="28"/>
          <w:szCs w:val="28"/>
        </w:rPr>
        <w:t xml:space="preserve"> год - на </w:t>
      </w:r>
      <w:r w:rsidR="00353FBA" w:rsidRPr="00264379">
        <w:rPr>
          <w:spacing w:val="0"/>
          <w:sz w:val="28"/>
          <w:szCs w:val="28"/>
        </w:rPr>
        <w:t>510,6</w:t>
      </w:r>
      <w:r w:rsidR="00CE2829" w:rsidRPr="00264379">
        <w:rPr>
          <w:bCs/>
          <w:spacing w:val="0"/>
          <w:sz w:val="28"/>
          <w:szCs w:val="28"/>
        </w:rPr>
        <w:t xml:space="preserve"> </w:t>
      </w:r>
      <w:r w:rsidR="006462EA">
        <w:rPr>
          <w:bCs/>
          <w:spacing w:val="0"/>
          <w:sz w:val="28"/>
          <w:szCs w:val="28"/>
        </w:rPr>
        <w:t>тыс.</w:t>
      </w:r>
      <w:r w:rsidR="00CE2829" w:rsidRPr="00264379">
        <w:rPr>
          <w:spacing w:val="0"/>
          <w:sz w:val="28"/>
          <w:szCs w:val="28"/>
        </w:rPr>
        <w:t xml:space="preserve"> </w:t>
      </w:r>
      <w:r w:rsidR="006462EA">
        <w:rPr>
          <w:spacing w:val="0"/>
          <w:sz w:val="28"/>
          <w:szCs w:val="28"/>
        </w:rPr>
        <w:t>руб.</w:t>
      </w:r>
      <w:r w:rsidR="00305649" w:rsidRPr="00264379">
        <w:rPr>
          <w:spacing w:val="0"/>
          <w:sz w:val="28"/>
          <w:szCs w:val="28"/>
        </w:rPr>
        <w:t>,</w:t>
      </w:r>
      <w:r w:rsidR="00CE2829" w:rsidRPr="00264379">
        <w:rPr>
          <w:bCs/>
          <w:spacing w:val="0"/>
          <w:sz w:val="28"/>
          <w:szCs w:val="28"/>
        </w:rPr>
        <w:t xml:space="preserve"> в связи </w:t>
      </w:r>
      <w:r w:rsidR="00CE2829" w:rsidRPr="00264379">
        <w:rPr>
          <w:spacing w:val="0"/>
          <w:sz w:val="28"/>
          <w:szCs w:val="28"/>
        </w:rPr>
        <w:t xml:space="preserve">с </w:t>
      </w:r>
      <w:r w:rsidR="00353FBA" w:rsidRPr="00264379">
        <w:rPr>
          <w:spacing w:val="0"/>
          <w:sz w:val="28"/>
          <w:szCs w:val="28"/>
        </w:rPr>
        <w:t xml:space="preserve">реализацией мероприятий </w:t>
      </w:r>
      <w:r w:rsidRPr="00264379">
        <w:rPr>
          <w:spacing w:val="0"/>
          <w:sz w:val="28"/>
          <w:szCs w:val="28"/>
        </w:rPr>
        <w:t xml:space="preserve">в сфере молодежной </w:t>
      </w:r>
      <w:r w:rsidR="00F31B05" w:rsidRPr="00264379">
        <w:rPr>
          <w:spacing w:val="0"/>
          <w:sz w:val="28"/>
          <w:szCs w:val="28"/>
        </w:rPr>
        <w:t>поли</w:t>
      </w:r>
      <w:r w:rsidRPr="00264379">
        <w:rPr>
          <w:spacing w:val="0"/>
          <w:sz w:val="28"/>
          <w:szCs w:val="28"/>
        </w:rPr>
        <w:t>тики</w:t>
      </w:r>
      <w:r w:rsidR="00CE2829" w:rsidRPr="00264379">
        <w:rPr>
          <w:spacing w:val="0"/>
          <w:sz w:val="28"/>
          <w:szCs w:val="28"/>
        </w:rPr>
        <w:t xml:space="preserve"> по организации временного трудоустройства несовершеннолетних граждан в возрасте от 14 до 18 лет в свободное от учебы время</w:t>
      </w:r>
      <w:r w:rsidR="00353FBA" w:rsidRPr="00264379">
        <w:rPr>
          <w:spacing w:val="0"/>
          <w:sz w:val="28"/>
          <w:szCs w:val="28"/>
        </w:rPr>
        <w:t xml:space="preserve"> в рамках областных программ</w:t>
      </w:r>
      <w:r w:rsidRPr="00264379">
        <w:rPr>
          <w:spacing w:val="0"/>
          <w:sz w:val="28"/>
          <w:szCs w:val="28"/>
        </w:rPr>
        <w:t>;</w:t>
      </w:r>
      <w:proofErr w:type="gramEnd"/>
    </w:p>
    <w:p w:rsidR="00DF768E" w:rsidRPr="00264379" w:rsidRDefault="00DF768E" w:rsidP="00353FBA">
      <w:pPr>
        <w:pStyle w:val="2"/>
        <w:numPr>
          <w:ilvl w:val="0"/>
          <w:numId w:val="9"/>
        </w:numPr>
        <w:shd w:val="clear" w:color="auto" w:fill="auto"/>
        <w:tabs>
          <w:tab w:val="left" w:pos="993"/>
        </w:tabs>
        <w:spacing w:line="326" w:lineRule="exact"/>
        <w:ind w:left="0" w:right="20" w:firstLine="567"/>
        <w:jc w:val="both"/>
        <w:rPr>
          <w:spacing w:val="0"/>
          <w:sz w:val="28"/>
          <w:szCs w:val="28"/>
        </w:rPr>
      </w:pPr>
      <w:r w:rsidRPr="00264379">
        <w:rPr>
          <w:spacing w:val="0"/>
          <w:sz w:val="28"/>
          <w:szCs w:val="28"/>
        </w:rPr>
        <w:t xml:space="preserve">по разделу 0800 «Культура, кинематография» произошло </w:t>
      </w:r>
      <w:r w:rsidR="00264379" w:rsidRPr="00264379">
        <w:rPr>
          <w:spacing w:val="0"/>
          <w:sz w:val="28"/>
          <w:szCs w:val="28"/>
        </w:rPr>
        <w:t>уменьш</w:t>
      </w:r>
      <w:r w:rsidRPr="00264379">
        <w:rPr>
          <w:spacing w:val="0"/>
          <w:sz w:val="28"/>
          <w:szCs w:val="28"/>
        </w:rPr>
        <w:t xml:space="preserve">ение </w:t>
      </w:r>
      <w:r w:rsidR="00F31B05" w:rsidRPr="00264379">
        <w:rPr>
          <w:spacing w:val="0"/>
          <w:sz w:val="28"/>
          <w:szCs w:val="28"/>
        </w:rPr>
        <w:t>рас</w:t>
      </w:r>
      <w:r w:rsidRPr="00264379">
        <w:rPr>
          <w:spacing w:val="0"/>
          <w:sz w:val="28"/>
          <w:szCs w:val="28"/>
        </w:rPr>
        <w:t xml:space="preserve">ходов в сравнении с утвержденным бюджетом на </w:t>
      </w:r>
      <w:r w:rsidR="00714492" w:rsidRPr="00264379">
        <w:rPr>
          <w:spacing w:val="0"/>
          <w:sz w:val="28"/>
          <w:szCs w:val="28"/>
        </w:rPr>
        <w:t>2020</w:t>
      </w:r>
      <w:r w:rsidRPr="00264379">
        <w:rPr>
          <w:spacing w:val="0"/>
          <w:sz w:val="28"/>
          <w:szCs w:val="28"/>
        </w:rPr>
        <w:t xml:space="preserve"> год на </w:t>
      </w:r>
      <w:r w:rsidR="00264379" w:rsidRPr="00264379">
        <w:rPr>
          <w:spacing w:val="0"/>
          <w:sz w:val="28"/>
          <w:szCs w:val="28"/>
        </w:rPr>
        <w:t>1 845,1</w:t>
      </w:r>
      <w:r w:rsidRPr="00264379">
        <w:rPr>
          <w:bCs/>
          <w:spacing w:val="0"/>
          <w:sz w:val="28"/>
          <w:szCs w:val="28"/>
        </w:rPr>
        <w:t xml:space="preserve"> </w:t>
      </w:r>
      <w:r w:rsidR="006462EA">
        <w:rPr>
          <w:bCs/>
          <w:spacing w:val="0"/>
          <w:sz w:val="28"/>
          <w:szCs w:val="28"/>
        </w:rPr>
        <w:t>тыс.</w:t>
      </w:r>
      <w:r w:rsidRPr="00264379">
        <w:rPr>
          <w:bCs/>
          <w:spacing w:val="0"/>
          <w:sz w:val="28"/>
          <w:szCs w:val="28"/>
        </w:rPr>
        <w:t xml:space="preserve"> </w:t>
      </w:r>
      <w:r w:rsidR="006462EA">
        <w:rPr>
          <w:spacing w:val="0"/>
          <w:sz w:val="28"/>
          <w:szCs w:val="28"/>
        </w:rPr>
        <w:t>руб.</w:t>
      </w:r>
      <w:r w:rsidRPr="00264379">
        <w:rPr>
          <w:spacing w:val="0"/>
          <w:sz w:val="28"/>
          <w:szCs w:val="28"/>
        </w:rPr>
        <w:t xml:space="preserve">, на </w:t>
      </w:r>
      <w:r w:rsidR="00714492" w:rsidRPr="00264379">
        <w:rPr>
          <w:spacing w:val="0"/>
          <w:sz w:val="28"/>
          <w:szCs w:val="28"/>
        </w:rPr>
        <w:t>2021</w:t>
      </w:r>
      <w:r w:rsidR="00CE2829" w:rsidRPr="00264379">
        <w:rPr>
          <w:spacing w:val="0"/>
          <w:sz w:val="28"/>
          <w:szCs w:val="28"/>
        </w:rPr>
        <w:t xml:space="preserve"> год - на </w:t>
      </w:r>
      <w:r w:rsidR="00264379" w:rsidRPr="00264379">
        <w:rPr>
          <w:spacing w:val="0"/>
          <w:sz w:val="28"/>
          <w:szCs w:val="28"/>
        </w:rPr>
        <w:t>1 500,0</w:t>
      </w:r>
      <w:r w:rsidR="00CE2829" w:rsidRPr="00264379">
        <w:rPr>
          <w:bCs/>
          <w:spacing w:val="0"/>
          <w:sz w:val="28"/>
          <w:szCs w:val="28"/>
        </w:rPr>
        <w:t xml:space="preserve"> </w:t>
      </w:r>
      <w:r w:rsidR="006462EA">
        <w:rPr>
          <w:bCs/>
          <w:spacing w:val="0"/>
          <w:sz w:val="28"/>
          <w:szCs w:val="28"/>
        </w:rPr>
        <w:t>тыс.</w:t>
      </w:r>
      <w:r w:rsidR="00CE2829" w:rsidRPr="00264379">
        <w:rPr>
          <w:spacing w:val="0"/>
          <w:sz w:val="28"/>
          <w:szCs w:val="28"/>
        </w:rPr>
        <w:t xml:space="preserve"> </w:t>
      </w:r>
      <w:r w:rsidR="006462EA">
        <w:rPr>
          <w:spacing w:val="0"/>
          <w:sz w:val="28"/>
          <w:szCs w:val="28"/>
        </w:rPr>
        <w:t>руб.</w:t>
      </w:r>
      <w:r w:rsidR="00CE2829" w:rsidRPr="00264379">
        <w:rPr>
          <w:bCs/>
          <w:spacing w:val="0"/>
          <w:sz w:val="28"/>
          <w:szCs w:val="28"/>
        </w:rPr>
        <w:t xml:space="preserve"> в связи</w:t>
      </w:r>
      <w:r w:rsidR="00CE2829" w:rsidRPr="00264379">
        <w:rPr>
          <w:spacing w:val="0"/>
          <w:sz w:val="28"/>
          <w:szCs w:val="28"/>
        </w:rPr>
        <w:t xml:space="preserve"> </w:t>
      </w:r>
      <w:r w:rsidRPr="00264379">
        <w:rPr>
          <w:spacing w:val="0"/>
          <w:sz w:val="28"/>
          <w:szCs w:val="28"/>
        </w:rPr>
        <w:t xml:space="preserve">с </w:t>
      </w:r>
      <w:r w:rsidR="00264379" w:rsidRPr="00264379">
        <w:rPr>
          <w:spacing w:val="0"/>
          <w:sz w:val="28"/>
          <w:szCs w:val="28"/>
        </w:rPr>
        <w:t>сокращением</w:t>
      </w:r>
      <w:r w:rsidRPr="00264379">
        <w:rPr>
          <w:spacing w:val="0"/>
          <w:sz w:val="28"/>
          <w:szCs w:val="28"/>
        </w:rPr>
        <w:t xml:space="preserve"> расходов муниципальных учреждений культуры;</w:t>
      </w:r>
    </w:p>
    <w:p w:rsidR="00DF768E" w:rsidRPr="00264379" w:rsidRDefault="00DF768E" w:rsidP="00353FBA">
      <w:pPr>
        <w:numPr>
          <w:ilvl w:val="0"/>
          <w:numId w:val="9"/>
        </w:numPr>
        <w:tabs>
          <w:tab w:val="left" w:pos="993"/>
          <w:tab w:val="left" w:pos="1143"/>
        </w:tabs>
        <w:spacing w:line="322" w:lineRule="exact"/>
        <w:ind w:left="0" w:right="20" w:firstLine="567"/>
        <w:jc w:val="both"/>
        <w:rPr>
          <w:sz w:val="28"/>
          <w:szCs w:val="28"/>
        </w:rPr>
      </w:pPr>
      <w:r w:rsidRPr="00264379">
        <w:rPr>
          <w:sz w:val="28"/>
          <w:szCs w:val="28"/>
        </w:rPr>
        <w:t xml:space="preserve">по разделу 1100 «Физическая культура и спорт» расходы </w:t>
      </w:r>
      <w:r w:rsidR="00264379" w:rsidRPr="00264379">
        <w:rPr>
          <w:sz w:val="28"/>
          <w:szCs w:val="28"/>
        </w:rPr>
        <w:t>уменьш</w:t>
      </w:r>
      <w:r w:rsidR="008A5736" w:rsidRPr="00264379">
        <w:rPr>
          <w:sz w:val="28"/>
          <w:szCs w:val="28"/>
        </w:rPr>
        <w:t>ились</w:t>
      </w:r>
      <w:r w:rsidRPr="00264379">
        <w:rPr>
          <w:sz w:val="28"/>
          <w:szCs w:val="28"/>
        </w:rPr>
        <w:t xml:space="preserve"> на </w:t>
      </w:r>
      <w:r w:rsidR="00714492" w:rsidRPr="00264379">
        <w:rPr>
          <w:sz w:val="28"/>
          <w:szCs w:val="28"/>
        </w:rPr>
        <w:t>2020</w:t>
      </w:r>
      <w:r w:rsidRPr="00264379">
        <w:rPr>
          <w:sz w:val="28"/>
          <w:szCs w:val="28"/>
        </w:rPr>
        <w:t xml:space="preserve"> год на </w:t>
      </w:r>
      <w:r w:rsidR="00264379" w:rsidRPr="00264379">
        <w:rPr>
          <w:sz w:val="28"/>
          <w:szCs w:val="28"/>
        </w:rPr>
        <w:t>1 822,8</w:t>
      </w:r>
      <w:r w:rsidRPr="00264379">
        <w:rPr>
          <w:sz w:val="28"/>
          <w:szCs w:val="28"/>
        </w:rPr>
        <w:t xml:space="preserve"> </w:t>
      </w:r>
      <w:r w:rsidR="006462EA">
        <w:rPr>
          <w:sz w:val="28"/>
          <w:szCs w:val="28"/>
        </w:rPr>
        <w:t>тыс.</w:t>
      </w:r>
      <w:r w:rsidR="00637728">
        <w:rPr>
          <w:sz w:val="28"/>
          <w:szCs w:val="28"/>
        </w:rPr>
        <w:t xml:space="preserve"> </w:t>
      </w:r>
      <w:r w:rsidR="006462EA">
        <w:rPr>
          <w:sz w:val="28"/>
          <w:szCs w:val="28"/>
        </w:rPr>
        <w:t>руб.</w:t>
      </w:r>
      <w:r w:rsidRPr="00264379">
        <w:rPr>
          <w:sz w:val="28"/>
          <w:szCs w:val="28"/>
        </w:rPr>
        <w:t>, на</w:t>
      </w:r>
      <w:r w:rsidR="00F31B05" w:rsidRPr="00264379">
        <w:rPr>
          <w:sz w:val="28"/>
          <w:szCs w:val="28"/>
        </w:rPr>
        <w:t xml:space="preserve"> </w:t>
      </w:r>
      <w:r w:rsidR="00714492" w:rsidRPr="00264379">
        <w:rPr>
          <w:sz w:val="28"/>
          <w:szCs w:val="28"/>
        </w:rPr>
        <w:t>2021</w:t>
      </w:r>
      <w:r w:rsidRPr="00264379">
        <w:rPr>
          <w:sz w:val="28"/>
          <w:szCs w:val="28"/>
        </w:rPr>
        <w:t xml:space="preserve"> год увеличились расходы на </w:t>
      </w:r>
      <w:r w:rsidR="00264379" w:rsidRPr="00264379">
        <w:rPr>
          <w:sz w:val="28"/>
          <w:szCs w:val="28"/>
        </w:rPr>
        <w:t>1 918,8</w:t>
      </w:r>
      <w:r w:rsidRPr="00264379">
        <w:rPr>
          <w:sz w:val="28"/>
          <w:szCs w:val="28"/>
        </w:rPr>
        <w:t xml:space="preserve"> </w:t>
      </w:r>
      <w:r w:rsidR="006462EA">
        <w:rPr>
          <w:sz w:val="28"/>
          <w:szCs w:val="28"/>
        </w:rPr>
        <w:t>тыс.</w:t>
      </w:r>
      <w:r w:rsidRPr="00264379">
        <w:rPr>
          <w:sz w:val="28"/>
          <w:szCs w:val="28"/>
        </w:rPr>
        <w:t xml:space="preserve"> </w:t>
      </w:r>
      <w:r w:rsidR="006462EA">
        <w:rPr>
          <w:sz w:val="28"/>
          <w:szCs w:val="28"/>
        </w:rPr>
        <w:t>руб.</w:t>
      </w:r>
      <w:r w:rsidRPr="00264379">
        <w:rPr>
          <w:sz w:val="28"/>
          <w:szCs w:val="28"/>
        </w:rPr>
        <w:t xml:space="preserve">, </w:t>
      </w:r>
      <w:r w:rsidR="00264379" w:rsidRPr="00264379">
        <w:rPr>
          <w:bCs/>
          <w:sz w:val="28"/>
          <w:szCs w:val="28"/>
        </w:rPr>
        <w:t>в связи</w:t>
      </w:r>
      <w:r w:rsidR="00264379" w:rsidRPr="00264379">
        <w:rPr>
          <w:sz w:val="28"/>
          <w:szCs w:val="28"/>
        </w:rPr>
        <w:t xml:space="preserve"> с сокращением расходов </w:t>
      </w:r>
      <w:r w:rsidRPr="00264379">
        <w:rPr>
          <w:sz w:val="28"/>
          <w:szCs w:val="28"/>
        </w:rPr>
        <w:t>на содержание спортивных объектов;</w:t>
      </w:r>
    </w:p>
    <w:p w:rsidR="00DF768E" w:rsidRPr="00264379" w:rsidRDefault="00DF768E" w:rsidP="00353FBA">
      <w:pPr>
        <w:numPr>
          <w:ilvl w:val="0"/>
          <w:numId w:val="9"/>
        </w:numPr>
        <w:tabs>
          <w:tab w:val="left" w:pos="993"/>
        </w:tabs>
        <w:spacing w:line="326" w:lineRule="exact"/>
        <w:ind w:left="0" w:right="20" w:firstLine="567"/>
        <w:jc w:val="both"/>
        <w:rPr>
          <w:sz w:val="28"/>
          <w:szCs w:val="28"/>
        </w:rPr>
      </w:pPr>
      <w:r w:rsidRPr="00264379">
        <w:rPr>
          <w:sz w:val="28"/>
          <w:szCs w:val="28"/>
        </w:rPr>
        <w:t xml:space="preserve">Условно утвержденные расходы, предусмотренные в ранее </w:t>
      </w:r>
      <w:r w:rsidR="00F31B05" w:rsidRPr="00264379">
        <w:rPr>
          <w:sz w:val="28"/>
          <w:szCs w:val="28"/>
        </w:rPr>
        <w:t>у</w:t>
      </w:r>
      <w:r w:rsidRPr="00264379">
        <w:rPr>
          <w:sz w:val="28"/>
          <w:szCs w:val="28"/>
        </w:rPr>
        <w:t xml:space="preserve">твержденном бюджете, перераспределены в </w:t>
      </w:r>
      <w:r w:rsidR="00714492" w:rsidRPr="00264379">
        <w:rPr>
          <w:sz w:val="28"/>
          <w:szCs w:val="28"/>
        </w:rPr>
        <w:t>2020</w:t>
      </w:r>
      <w:r w:rsidRPr="00264379">
        <w:rPr>
          <w:sz w:val="28"/>
          <w:szCs w:val="28"/>
        </w:rPr>
        <w:t xml:space="preserve"> году в сумме </w:t>
      </w:r>
      <w:r w:rsidR="00264379" w:rsidRPr="00264379">
        <w:rPr>
          <w:sz w:val="28"/>
          <w:szCs w:val="28"/>
        </w:rPr>
        <w:t>3 596,0</w:t>
      </w:r>
      <w:r w:rsidR="00DB215D" w:rsidRPr="00264379">
        <w:rPr>
          <w:sz w:val="28"/>
          <w:szCs w:val="28"/>
        </w:rPr>
        <w:t xml:space="preserve"> </w:t>
      </w:r>
      <w:r w:rsidR="006462EA">
        <w:rPr>
          <w:sz w:val="28"/>
          <w:szCs w:val="28"/>
        </w:rPr>
        <w:t>тыс.</w:t>
      </w:r>
      <w:r w:rsidRPr="00264379">
        <w:rPr>
          <w:sz w:val="28"/>
          <w:szCs w:val="28"/>
        </w:rPr>
        <w:t xml:space="preserve"> </w:t>
      </w:r>
      <w:r w:rsidR="006462EA">
        <w:rPr>
          <w:sz w:val="28"/>
          <w:szCs w:val="28"/>
        </w:rPr>
        <w:t>руб.</w:t>
      </w:r>
      <w:r w:rsidRPr="00264379">
        <w:rPr>
          <w:sz w:val="28"/>
          <w:szCs w:val="28"/>
        </w:rPr>
        <w:t xml:space="preserve">, в </w:t>
      </w:r>
      <w:r w:rsidR="00714492" w:rsidRPr="00264379">
        <w:rPr>
          <w:sz w:val="28"/>
          <w:szCs w:val="28"/>
        </w:rPr>
        <w:t>2021</w:t>
      </w:r>
      <w:r w:rsidRPr="00264379">
        <w:rPr>
          <w:sz w:val="28"/>
          <w:szCs w:val="28"/>
        </w:rPr>
        <w:t xml:space="preserve"> году в сумме </w:t>
      </w:r>
      <w:r w:rsidR="00264379" w:rsidRPr="00264379">
        <w:rPr>
          <w:sz w:val="28"/>
          <w:szCs w:val="28"/>
        </w:rPr>
        <w:t>4 172,3</w:t>
      </w:r>
      <w:r w:rsidRPr="00264379">
        <w:rPr>
          <w:sz w:val="28"/>
          <w:szCs w:val="28"/>
        </w:rPr>
        <w:t xml:space="preserve"> </w:t>
      </w:r>
      <w:r w:rsidR="006462EA">
        <w:rPr>
          <w:sz w:val="28"/>
          <w:szCs w:val="28"/>
        </w:rPr>
        <w:t>тыс.</w:t>
      </w:r>
      <w:r w:rsidRPr="00264379">
        <w:rPr>
          <w:sz w:val="28"/>
          <w:szCs w:val="28"/>
        </w:rPr>
        <w:t xml:space="preserve"> </w:t>
      </w:r>
      <w:r w:rsidR="006462EA">
        <w:rPr>
          <w:sz w:val="28"/>
          <w:szCs w:val="28"/>
        </w:rPr>
        <w:t>руб.</w:t>
      </w:r>
      <w:r w:rsidRPr="00264379">
        <w:rPr>
          <w:sz w:val="28"/>
          <w:szCs w:val="28"/>
        </w:rPr>
        <w:t xml:space="preserve"> на соответствующие разделы.</w:t>
      </w:r>
    </w:p>
    <w:p w:rsidR="00DF768E" w:rsidRPr="00264379" w:rsidRDefault="00DF768E" w:rsidP="002C1FB7">
      <w:pPr>
        <w:pStyle w:val="a3"/>
        <w:jc w:val="center"/>
        <w:rPr>
          <w:sz w:val="28"/>
          <w:szCs w:val="28"/>
        </w:rPr>
      </w:pPr>
    </w:p>
    <w:p w:rsidR="00DF768E" w:rsidRPr="00264379" w:rsidRDefault="00DF768E" w:rsidP="002C1FB7">
      <w:pPr>
        <w:pStyle w:val="a3"/>
        <w:jc w:val="center"/>
        <w:rPr>
          <w:sz w:val="28"/>
          <w:szCs w:val="28"/>
        </w:rPr>
      </w:pPr>
    </w:p>
    <w:p w:rsidR="00DF768E" w:rsidRPr="0008328D" w:rsidRDefault="00DF768E" w:rsidP="002C1FB7">
      <w:pPr>
        <w:pStyle w:val="a3"/>
        <w:jc w:val="center"/>
        <w:rPr>
          <w:b/>
          <w:bCs/>
          <w:color w:val="FF0000"/>
          <w:sz w:val="28"/>
          <w:szCs w:val="28"/>
        </w:rPr>
      </w:pPr>
    </w:p>
    <w:p w:rsidR="00F31B05" w:rsidRPr="0008328D" w:rsidRDefault="00F31B05" w:rsidP="002C1FB7">
      <w:pPr>
        <w:pStyle w:val="a3"/>
        <w:jc w:val="center"/>
        <w:rPr>
          <w:b/>
          <w:bCs/>
          <w:color w:val="FF0000"/>
          <w:sz w:val="28"/>
          <w:szCs w:val="28"/>
        </w:rPr>
      </w:pPr>
    </w:p>
    <w:p w:rsidR="00F31B05" w:rsidRPr="0008328D" w:rsidRDefault="00F31B05" w:rsidP="002C1FB7">
      <w:pPr>
        <w:pStyle w:val="a3"/>
        <w:jc w:val="center"/>
        <w:rPr>
          <w:b/>
          <w:bCs/>
          <w:color w:val="FF0000"/>
          <w:sz w:val="28"/>
          <w:szCs w:val="28"/>
        </w:rPr>
      </w:pPr>
    </w:p>
    <w:p w:rsidR="00F31B05" w:rsidRPr="0008328D" w:rsidRDefault="00F31B05" w:rsidP="002C1FB7">
      <w:pPr>
        <w:pStyle w:val="a3"/>
        <w:jc w:val="center"/>
        <w:rPr>
          <w:b/>
          <w:bCs/>
          <w:color w:val="FF0000"/>
          <w:sz w:val="28"/>
          <w:szCs w:val="28"/>
        </w:rPr>
      </w:pPr>
    </w:p>
    <w:p w:rsidR="00CD094D" w:rsidRPr="00333154" w:rsidRDefault="00CD094D" w:rsidP="002C1FB7">
      <w:pPr>
        <w:pStyle w:val="a3"/>
        <w:jc w:val="center"/>
        <w:rPr>
          <w:b/>
          <w:bCs/>
          <w:sz w:val="28"/>
          <w:szCs w:val="28"/>
        </w:rPr>
      </w:pPr>
      <w:r w:rsidRPr="00333154">
        <w:rPr>
          <w:b/>
          <w:bCs/>
          <w:sz w:val="28"/>
          <w:szCs w:val="28"/>
        </w:rPr>
        <w:lastRenderedPageBreak/>
        <w:t xml:space="preserve">Пояснительная записка </w:t>
      </w:r>
    </w:p>
    <w:p w:rsidR="00CD094D" w:rsidRPr="00333154" w:rsidRDefault="00CD094D" w:rsidP="002C1FB7">
      <w:pPr>
        <w:pStyle w:val="a3"/>
        <w:jc w:val="center"/>
        <w:rPr>
          <w:b/>
          <w:bCs/>
          <w:sz w:val="28"/>
          <w:szCs w:val="28"/>
        </w:rPr>
      </w:pPr>
      <w:r w:rsidRPr="00333154">
        <w:rPr>
          <w:b/>
          <w:bCs/>
          <w:sz w:val="28"/>
          <w:szCs w:val="28"/>
        </w:rPr>
        <w:t xml:space="preserve">к Приложению 2 «Сравнительная таблица к проекту бюджета муниципального образования </w:t>
      </w:r>
      <w:r w:rsidR="00D956D9">
        <w:rPr>
          <w:b/>
          <w:bCs/>
          <w:sz w:val="28"/>
          <w:szCs w:val="28"/>
        </w:rPr>
        <w:t>«</w:t>
      </w:r>
      <w:r w:rsidRPr="00333154">
        <w:rPr>
          <w:b/>
          <w:bCs/>
          <w:sz w:val="28"/>
          <w:szCs w:val="28"/>
        </w:rPr>
        <w:t>Приморское городское поселение</w:t>
      </w:r>
      <w:r w:rsidR="00D956D9">
        <w:rPr>
          <w:b/>
          <w:bCs/>
          <w:sz w:val="28"/>
          <w:szCs w:val="28"/>
        </w:rPr>
        <w:t>»</w:t>
      </w:r>
      <w:r w:rsidRPr="00333154">
        <w:rPr>
          <w:b/>
          <w:bCs/>
          <w:sz w:val="28"/>
          <w:szCs w:val="28"/>
        </w:rPr>
        <w:t xml:space="preserve"> Выборгского района Ленинградской области на </w:t>
      </w:r>
      <w:r w:rsidR="00714492" w:rsidRPr="00333154">
        <w:rPr>
          <w:b/>
          <w:bCs/>
          <w:sz w:val="28"/>
          <w:szCs w:val="28"/>
        </w:rPr>
        <w:t>2020</w:t>
      </w:r>
      <w:r w:rsidRPr="00333154">
        <w:rPr>
          <w:b/>
          <w:bCs/>
          <w:sz w:val="28"/>
          <w:szCs w:val="28"/>
        </w:rPr>
        <w:t xml:space="preserve"> год и на плановый период </w:t>
      </w:r>
      <w:r w:rsidR="00714492" w:rsidRPr="00333154">
        <w:rPr>
          <w:b/>
          <w:bCs/>
          <w:sz w:val="28"/>
          <w:szCs w:val="28"/>
        </w:rPr>
        <w:t>2021</w:t>
      </w:r>
      <w:r w:rsidRPr="00333154">
        <w:rPr>
          <w:b/>
          <w:bCs/>
          <w:sz w:val="28"/>
          <w:szCs w:val="28"/>
        </w:rPr>
        <w:t xml:space="preserve"> и </w:t>
      </w:r>
      <w:r w:rsidR="00714492" w:rsidRPr="00333154">
        <w:rPr>
          <w:b/>
          <w:bCs/>
          <w:sz w:val="28"/>
          <w:szCs w:val="28"/>
        </w:rPr>
        <w:t>2022</w:t>
      </w:r>
      <w:r w:rsidRPr="00333154">
        <w:rPr>
          <w:b/>
          <w:bCs/>
          <w:sz w:val="28"/>
          <w:szCs w:val="28"/>
        </w:rPr>
        <w:t xml:space="preserve"> годов</w:t>
      </w:r>
      <w:r w:rsidR="00D956D9">
        <w:rPr>
          <w:b/>
          <w:bCs/>
          <w:sz w:val="28"/>
          <w:szCs w:val="28"/>
        </w:rPr>
        <w:t>»</w:t>
      </w:r>
    </w:p>
    <w:p w:rsidR="00CD094D" w:rsidRPr="00333154" w:rsidRDefault="00CD094D" w:rsidP="002C1FB7">
      <w:pPr>
        <w:pStyle w:val="a3"/>
        <w:ind w:firstLine="720"/>
        <w:jc w:val="center"/>
        <w:rPr>
          <w:sz w:val="28"/>
          <w:szCs w:val="28"/>
        </w:rPr>
      </w:pPr>
    </w:p>
    <w:p w:rsidR="00CD094D" w:rsidRPr="0000070A" w:rsidRDefault="00CD094D" w:rsidP="001F7EA4">
      <w:pPr>
        <w:pStyle w:val="a3"/>
        <w:ind w:firstLine="567"/>
        <w:rPr>
          <w:sz w:val="28"/>
          <w:szCs w:val="28"/>
        </w:rPr>
      </w:pPr>
      <w:r w:rsidRPr="0000070A">
        <w:rPr>
          <w:sz w:val="28"/>
          <w:szCs w:val="28"/>
        </w:rPr>
        <w:t xml:space="preserve">Доходная часть бюджета на </w:t>
      </w:r>
      <w:r w:rsidR="00714492" w:rsidRPr="0000070A">
        <w:rPr>
          <w:sz w:val="28"/>
          <w:szCs w:val="28"/>
        </w:rPr>
        <w:t>2020</w:t>
      </w:r>
      <w:r w:rsidRPr="0000070A">
        <w:rPr>
          <w:sz w:val="28"/>
          <w:szCs w:val="28"/>
        </w:rPr>
        <w:t xml:space="preserve"> год в сравнении с уточненным планом </w:t>
      </w:r>
      <w:r w:rsidR="00714492" w:rsidRPr="0000070A">
        <w:rPr>
          <w:sz w:val="28"/>
          <w:szCs w:val="28"/>
        </w:rPr>
        <w:t>2019</w:t>
      </w:r>
      <w:r w:rsidRPr="0000070A">
        <w:rPr>
          <w:sz w:val="28"/>
          <w:szCs w:val="28"/>
        </w:rPr>
        <w:t xml:space="preserve"> года </w:t>
      </w:r>
      <w:r w:rsidR="00A263E0" w:rsidRPr="0000070A">
        <w:rPr>
          <w:sz w:val="28"/>
          <w:szCs w:val="28"/>
        </w:rPr>
        <w:t>уменьш</w:t>
      </w:r>
      <w:r w:rsidRPr="0000070A">
        <w:rPr>
          <w:sz w:val="28"/>
          <w:szCs w:val="28"/>
        </w:rPr>
        <w:t xml:space="preserve">илась на </w:t>
      </w:r>
      <w:r w:rsidR="00A263E0" w:rsidRPr="0000070A">
        <w:rPr>
          <w:sz w:val="28"/>
          <w:szCs w:val="28"/>
        </w:rPr>
        <w:t>15 </w:t>
      </w:r>
      <w:r w:rsidR="0000070A" w:rsidRPr="0000070A">
        <w:rPr>
          <w:sz w:val="28"/>
          <w:szCs w:val="28"/>
        </w:rPr>
        <w:t>56</w:t>
      </w:r>
      <w:r w:rsidR="00A263E0" w:rsidRPr="0000070A">
        <w:rPr>
          <w:sz w:val="28"/>
          <w:szCs w:val="28"/>
        </w:rPr>
        <w:t>3,4</w:t>
      </w:r>
      <w:r w:rsidRPr="0000070A">
        <w:rPr>
          <w:sz w:val="28"/>
          <w:szCs w:val="28"/>
        </w:rPr>
        <w:t xml:space="preserve"> </w:t>
      </w:r>
      <w:r w:rsidR="006462EA" w:rsidRPr="0000070A">
        <w:rPr>
          <w:sz w:val="28"/>
          <w:szCs w:val="28"/>
        </w:rPr>
        <w:t>тыс.</w:t>
      </w:r>
      <w:r w:rsidRPr="0000070A">
        <w:rPr>
          <w:sz w:val="28"/>
          <w:szCs w:val="28"/>
        </w:rPr>
        <w:t xml:space="preserve"> </w:t>
      </w:r>
      <w:r w:rsidR="006462EA" w:rsidRPr="0000070A">
        <w:rPr>
          <w:sz w:val="28"/>
          <w:szCs w:val="28"/>
        </w:rPr>
        <w:t>руб.</w:t>
      </w:r>
      <w:r w:rsidRPr="0000070A">
        <w:rPr>
          <w:sz w:val="28"/>
          <w:szCs w:val="28"/>
        </w:rPr>
        <w:t xml:space="preserve">, что обусловлено </w:t>
      </w:r>
      <w:r w:rsidR="00A263E0" w:rsidRPr="0000070A">
        <w:rPr>
          <w:sz w:val="28"/>
          <w:szCs w:val="28"/>
        </w:rPr>
        <w:t>уменьшени</w:t>
      </w:r>
      <w:r w:rsidRPr="0000070A">
        <w:rPr>
          <w:sz w:val="28"/>
          <w:szCs w:val="28"/>
        </w:rPr>
        <w:t>ем суммы поступлений налоговых и неналоговых доходов.</w:t>
      </w:r>
    </w:p>
    <w:p w:rsidR="0000070A" w:rsidRPr="0000070A" w:rsidRDefault="0000070A" w:rsidP="001F7EA4">
      <w:pPr>
        <w:ind w:firstLine="567"/>
        <w:jc w:val="both"/>
        <w:rPr>
          <w:sz w:val="28"/>
          <w:szCs w:val="28"/>
        </w:rPr>
      </w:pPr>
    </w:p>
    <w:p w:rsidR="00CD094D" w:rsidRPr="0000070A" w:rsidRDefault="00CD094D" w:rsidP="001F7EA4">
      <w:pPr>
        <w:ind w:firstLine="567"/>
        <w:jc w:val="both"/>
        <w:rPr>
          <w:sz w:val="28"/>
          <w:szCs w:val="28"/>
        </w:rPr>
      </w:pPr>
      <w:r w:rsidRPr="0000070A">
        <w:rPr>
          <w:sz w:val="28"/>
          <w:szCs w:val="28"/>
        </w:rPr>
        <w:t xml:space="preserve">Прогноз поступлений по налоговым и неналоговым доходным источникам  </w:t>
      </w:r>
      <w:r w:rsidR="00FD6827" w:rsidRPr="0000070A">
        <w:rPr>
          <w:sz w:val="28"/>
          <w:szCs w:val="28"/>
        </w:rPr>
        <w:t>уменьш</w:t>
      </w:r>
      <w:r w:rsidRPr="0000070A">
        <w:rPr>
          <w:sz w:val="28"/>
          <w:szCs w:val="28"/>
        </w:rPr>
        <w:t xml:space="preserve">ается  на  </w:t>
      </w:r>
      <w:r w:rsidR="00FD6827" w:rsidRPr="0000070A">
        <w:rPr>
          <w:sz w:val="28"/>
          <w:szCs w:val="28"/>
        </w:rPr>
        <w:t>1</w:t>
      </w:r>
      <w:r w:rsidR="0000070A" w:rsidRPr="0000070A">
        <w:rPr>
          <w:sz w:val="28"/>
          <w:szCs w:val="28"/>
        </w:rPr>
        <w:t>6</w:t>
      </w:r>
      <w:r w:rsidR="00FD6827" w:rsidRPr="0000070A">
        <w:rPr>
          <w:sz w:val="28"/>
          <w:szCs w:val="28"/>
        </w:rPr>
        <w:t> </w:t>
      </w:r>
      <w:r w:rsidR="0000070A" w:rsidRPr="0000070A">
        <w:rPr>
          <w:sz w:val="28"/>
          <w:szCs w:val="28"/>
        </w:rPr>
        <w:t>055</w:t>
      </w:r>
      <w:r w:rsidR="00FD6827" w:rsidRPr="0000070A">
        <w:rPr>
          <w:sz w:val="28"/>
          <w:szCs w:val="28"/>
        </w:rPr>
        <w:t>,0</w:t>
      </w:r>
      <w:r w:rsidR="00B5059A" w:rsidRPr="0000070A">
        <w:rPr>
          <w:sz w:val="28"/>
          <w:szCs w:val="28"/>
        </w:rPr>
        <w:t xml:space="preserve"> </w:t>
      </w:r>
      <w:r w:rsidR="006462EA" w:rsidRPr="0000070A">
        <w:rPr>
          <w:sz w:val="28"/>
          <w:szCs w:val="28"/>
        </w:rPr>
        <w:t>тыс.</w:t>
      </w:r>
      <w:r w:rsidR="00B5059A" w:rsidRPr="0000070A">
        <w:rPr>
          <w:sz w:val="28"/>
          <w:szCs w:val="28"/>
        </w:rPr>
        <w:t xml:space="preserve"> </w:t>
      </w:r>
      <w:r w:rsidR="006462EA" w:rsidRPr="0000070A">
        <w:rPr>
          <w:sz w:val="28"/>
          <w:szCs w:val="28"/>
        </w:rPr>
        <w:t>руб.</w:t>
      </w:r>
      <w:r w:rsidRPr="0000070A">
        <w:rPr>
          <w:sz w:val="28"/>
          <w:szCs w:val="28"/>
        </w:rPr>
        <w:t>, в том числе:</w:t>
      </w:r>
    </w:p>
    <w:p w:rsidR="0000070A" w:rsidRPr="0000070A" w:rsidRDefault="0000070A" w:rsidP="001F7EA4">
      <w:pPr>
        <w:ind w:firstLine="567"/>
        <w:jc w:val="both"/>
        <w:rPr>
          <w:sz w:val="28"/>
          <w:szCs w:val="28"/>
        </w:rPr>
      </w:pPr>
    </w:p>
    <w:p w:rsidR="00CD094D" w:rsidRPr="0000070A" w:rsidRDefault="00CD094D" w:rsidP="00626D99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0070A">
        <w:rPr>
          <w:b/>
          <w:bCs/>
          <w:sz w:val="28"/>
          <w:szCs w:val="28"/>
        </w:rPr>
        <w:t xml:space="preserve">налоговые доходы </w:t>
      </w:r>
      <w:r w:rsidR="00FD6827" w:rsidRPr="0000070A">
        <w:rPr>
          <w:sz w:val="28"/>
          <w:szCs w:val="28"/>
        </w:rPr>
        <w:t>уменьш</w:t>
      </w:r>
      <w:r w:rsidRPr="0000070A">
        <w:rPr>
          <w:sz w:val="28"/>
          <w:szCs w:val="28"/>
        </w:rPr>
        <w:t xml:space="preserve">аются на </w:t>
      </w:r>
      <w:r w:rsidR="00FD6827" w:rsidRPr="0000070A">
        <w:rPr>
          <w:sz w:val="28"/>
          <w:szCs w:val="28"/>
        </w:rPr>
        <w:t>15 7</w:t>
      </w:r>
      <w:r w:rsidR="0000070A" w:rsidRPr="0000070A">
        <w:rPr>
          <w:sz w:val="28"/>
          <w:szCs w:val="28"/>
        </w:rPr>
        <w:t>2</w:t>
      </w:r>
      <w:r w:rsidR="00FD6827" w:rsidRPr="0000070A">
        <w:rPr>
          <w:sz w:val="28"/>
          <w:szCs w:val="28"/>
        </w:rPr>
        <w:t>4,6</w:t>
      </w:r>
      <w:r w:rsidRPr="0000070A">
        <w:rPr>
          <w:sz w:val="28"/>
          <w:szCs w:val="28"/>
        </w:rPr>
        <w:t xml:space="preserve"> </w:t>
      </w:r>
      <w:r w:rsidR="006462EA" w:rsidRPr="0000070A">
        <w:rPr>
          <w:sz w:val="28"/>
          <w:szCs w:val="28"/>
        </w:rPr>
        <w:t>тыс.</w:t>
      </w:r>
      <w:r w:rsidRPr="0000070A">
        <w:rPr>
          <w:sz w:val="28"/>
          <w:szCs w:val="28"/>
        </w:rPr>
        <w:t xml:space="preserve"> </w:t>
      </w:r>
      <w:r w:rsidR="006462EA" w:rsidRPr="0000070A">
        <w:rPr>
          <w:sz w:val="28"/>
          <w:szCs w:val="28"/>
        </w:rPr>
        <w:t>руб.</w:t>
      </w:r>
      <w:r w:rsidRPr="0000070A">
        <w:rPr>
          <w:sz w:val="28"/>
          <w:szCs w:val="28"/>
        </w:rPr>
        <w:t xml:space="preserve"> в результате </w:t>
      </w:r>
      <w:r w:rsidR="00FD6827" w:rsidRPr="0000070A">
        <w:rPr>
          <w:sz w:val="28"/>
          <w:szCs w:val="28"/>
        </w:rPr>
        <w:t>снижения</w:t>
      </w:r>
      <w:r w:rsidRPr="0000070A">
        <w:rPr>
          <w:sz w:val="28"/>
          <w:szCs w:val="28"/>
        </w:rPr>
        <w:t xml:space="preserve"> в основном прогноза поступлений по следующим доходным источникам:</w:t>
      </w:r>
    </w:p>
    <w:p w:rsidR="00CD094D" w:rsidRPr="0000070A" w:rsidRDefault="00CD094D" w:rsidP="001F7EA4">
      <w:pPr>
        <w:ind w:firstLine="567"/>
        <w:jc w:val="both"/>
        <w:rPr>
          <w:sz w:val="28"/>
          <w:szCs w:val="28"/>
        </w:rPr>
      </w:pPr>
      <w:r w:rsidRPr="0000070A">
        <w:rPr>
          <w:sz w:val="28"/>
          <w:szCs w:val="28"/>
        </w:rPr>
        <w:tab/>
        <w:t>- един</w:t>
      </w:r>
      <w:r w:rsidR="0000070A" w:rsidRPr="0000070A">
        <w:rPr>
          <w:sz w:val="28"/>
          <w:szCs w:val="28"/>
        </w:rPr>
        <w:t>ого</w:t>
      </w:r>
      <w:r w:rsidRPr="0000070A">
        <w:rPr>
          <w:sz w:val="28"/>
          <w:szCs w:val="28"/>
        </w:rPr>
        <w:t xml:space="preserve"> сельскохозяйственн</w:t>
      </w:r>
      <w:r w:rsidR="0000070A" w:rsidRPr="0000070A">
        <w:rPr>
          <w:sz w:val="28"/>
          <w:szCs w:val="28"/>
        </w:rPr>
        <w:t>ого</w:t>
      </w:r>
      <w:r w:rsidRPr="0000070A">
        <w:rPr>
          <w:sz w:val="28"/>
          <w:szCs w:val="28"/>
        </w:rPr>
        <w:t xml:space="preserve"> налог</w:t>
      </w:r>
      <w:r w:rsidR="0000070A" w:rsidRPr="0000070A">
        <w:rPr>
          <w:sz w:val="28"/>
          <w:szCs w:val="28"/>
        </w:rPr>
        <w:t>а</w:t>
      </w:r>
      <w:r w:rsidRPr="0000070A">
        <w:rPr>
          <w:sz w:val="28"/>
          <w:szCs w:val="28"/>
        </w:rPr>
        <w:t xml:space="preserve"> на </w:t>
      </w:r>
      <w:r w:rsidR="00FD6827" w:rsidRPr="0000070A">
        <w:rPr>
          <w:sz w:val="28"/>
          <w:szCs w:val="28"/>
        </w:rPr>
        <w:t>4 1</w:t>
      </w:r>
      <w:r w:rsidR="0000070A" w:rsidRPr="0000070A">
        <w:rPr>
          <w:sz w:val="28"/>
          <w:szCs w:val="28"/>
        </w:rPr>
        <w:t>4</w:t>
      </w:r>
      <w:r w:rsidR="00FD6827" w:rsidRPr="0000070A">
        <w:rPr>
          <w:sz w:val="28"/>
          <w:szCs w:val="28"/>
        </w:rPr>
        <w:t>8,7</w:t>
      </w:r>
      <w:r w:rsidRPr="0000070A">
        <w:rPr>
          <w:sz w:val="28"/>
          <w:szCs w:val="28"/>
        </w:rPr>
        <w:t xml:space="preserve"> </w:t>
      </w:r>
      <w:r w:rsidR="006462EA" w:rsidRPr="0000070A">
        <w:rPr>
          <w:sz w:val="28"/>
          <w:szCs w:val="28"/>
        </w:rPr>
        <w:t>тыс.</w:t>
      </w:r>
      <w:r w:rsidR="00B5059A" w:rsidRPr="0000070A">
        <w:rPr>
          <w:sz w:val="28"/>
          <w:szCs w:val="28"/>
        </w:rPr>
        <w:t xml:space="preserve"> </w:t>
      </w:r>
      <w:r w:rsidR="006462EA" w:rsidRPr="0000070A">
        <w:rPr>
          <w:sz w:val="28"/>
          <w:szCs w:val="28"/>
        </w:rPr>
        <w:t>руб.</w:t>
      </w:r>
      <w:r w:rsidR="00B5059A" w:rsidRPr="0000070A">
        <w:rPr>
          <w:sz w:val="28"/>
          <w:szCs w:val="28"/>
        </w:rPr>
        <w:t xml:space="preserve"> </w:t>
      </w:r>
      <w:r w:rsidRPr="0000070A">
        <w:rPr>
          <w:sz w:val="28"/>
          <w:szCs w:val="28"/>
        </w:rPr>
        <w:t xml:space="preserve">в результате </w:t>
      </w:r>
      <w:r w:rsidR="00FD6827" w:rsidRPr="0000070A">
        <w:rPr>
          <w:sz w:val="28"/>
          <w:szCs w:val="28"/>
        </w:rPr>
        <w:t>снижения перечислений ООО «</w:t>
      </w:r>
      <w:proofErr w:type="spellStart"/>
      <w:r w:rsidR="00FD6827" w:rsidRPr="0000070A">
        <w:rPr>
          <w:sz w:val="28"/>
          <w:szCs w:val="28"/>
        </w:rPr>
        <w:t>Петротрал</w:t>
      </w:r>
      <w:proofErr w:type="spellEnd"/>
      <w:r w:rsidR="00FD6827" w:rsidRPr="0000070A">
        <w:rPr>
          <w:sz w:val="28"/>
          <w:szCs w:val="28"/>
        </w:rPr>
        <w:t>»  (организация снята с учета 06.06.2019 г.)</w:t>
      </w:r>
      <w:r w:rsidRPr="0000070A">
        <w:rPr>
          <w:sz w:val="28"/>
          <w:szCs w:val="28"/>
        </w:rPr>
        <w:t xml:space="preserve">;      </w:t>
      </w:r>
    </w:p>
    <w:p w:rsidR="00B5059A" w:rsidRPr="0000070A" w:rsidRDefault="00B5059A" w:rsidP="00B5059A">
      <w:pPr>
        <w:ind w:firstLine="567"/>
        <w:jc w:val="both"/>
        <w:rPr>
          <w:sz w:val="28"/>
          <w:szCs w:val="28"/>
        </w:rPr>
      </w:pPr>
      <w:r w:rsidRPr="0000070A">
        <w:rPr>
          <w:sz w:val="28"/>
          <w:szCs w:val="28"/>
        </w:rPr>
        <w:t>- налог</w:t>
      </w:r>
      <w:r w:rsidR="0000070A" w:rsidRPr="0000070A">
        <w:rPr>
          <w:sz w:val="28"/>
          <w:szCs w:val="28"/>
        </w:rPr>
        <w:t>а</w:t>
      </w:r>
      <w:r w:rsidRPr="0000070A">
        <w:rPr>
          <w:sz w:val="28"/>
          <w:szCs w:val="28"/>
        </w:rPr>
        <w:t xml:space="preserve"> на имущество физических лиц на </w:t>
      </w:r>
      <w:r w:rsidR="00FD6827" w:rsidRPr="0000070A">
        <w:rPr>
          <w:sz w:val="28"/>
          <w:szCs w:val="28"/>
        </w:rPr>
        <w:t>99,2</w:t>
      </w:r>
      <w:r w:rsidRPr="0000070A">
        <w:rPr>
          <w:sz w:val="28"/>
          <w:szCs w:val="28"/>
        </w:rPr>
        <w:t xml:space="preserve"> </w:t>
      </w:r>
      <w:r w:rsidR="006462EA" w:rsidRPr="0000070A">
        <w:rPr>
          <w:sz w:val="28"/>
          <w:szCs w:val="28"/>
        </w:rPr>
        <w:t>тыс.</w:t>
      </w:r>
      <w:r w:rsidRPr="0000070A">
        <w:rPr>
          <w:sz w:val="28"/>
          <w:szCs w:val="28"/>
        </w:rPr>
        <w:t xml:space="preserve"> </w:t>
      </w:r>
      <w:r w:rsidR="006462EA" w:rsidRPr="0000070A">
        <w:rPr>
          <w:sz w:val="28"/>
          <w:szCs w:val="28"/>
        </w:rPr>
        <w:t>руб.</w:t>
      </w:r>
      <w:r w:rsidRPr="0000070A">
        <w:rPr>
          <w:sz w:val="28"/>
          <w:szCs w:val="28"/>
        </w:rPr>
        <w:t xml:space="preserve"> в результате </w:t>
      </w:r>
      <w:r w:rsidR="00FD6827" w:rsidRPr="0000070A">
        <w:rPr>
          <w:sz w:val="28"/>
          <w:szCs w:val="28"/>
        </w:rPr>
        <w:t>в результате изменений, ограничивающих рост суммы налога по сравнению с предыдущим налоговым периодом (п. 8.1 статьи 408 Налогового кодекса Российской Федерации)</w:t>
      </w:r>
      <w:r w:rsidRPr="0000070A">
        <w:rPr>
          <w:sz w:val="28"/>
          <w:szCs w:val="28"/>
        </w:rPr>
        <w:t>;</w:t>
      </w:r>
    </w:p>
    <w:p w:rsidR="00CD094D" w:rsidRPr="0000070A" w:rsidRDefault="00CD094D" w:rsidP="001F7EA4">
      <w:pPr>
        <w:ind w:firstLine="567"/>
        <w:jc w:val="both"/>
        <w:rPr>
          <w:sz w:val="28"/>
          <w:szCs w:val="28"/>
        </w:rPr>
      </w:pPr>
      <w:r w:rsidRPr="0000070A">
        <w:rPr>
          <w:sz w:val="28"/>
          <w:szCs w:val="28"/>
        </w:rPr>
        <w:t>- земельн</w:t>
      </w:r>
      <w:r w:rsidR="0000070A" w:rsidRPr="0000070A">
        <w:rPr>
          <w:sz w:val="28"/>
          <w:szCs w:val="28"/>
        </w:rPr>
        <w:t>ого</w:t>
      </w:r>
      <w:r w:rsidRPr="0000070A">
        <w:rPr>
          <w:sz w:val="28"/>
          <w:szCs w:val="28"/>
        </w:rPr>
        <w:t xml:space="preserve"> налог</w:t>
      </w:r>
      <w:r w:rsidR="0000070A" w:rsidRPr="0000070A">
        <w:rPr>
          <w:sz w:val="28"/>
          <w:szCs w:val="28"/>
        </w:rPr>
        <w:t>а</w:t>
      </w:r>
      <w:r w:rsidRPr="0000070A">
        <w:rPr>
          <w:sz w:val="28"/>
          <w:szCs w:val="28"/>
        </w:rPr>
        <w:t xml:space="preserve"> на </w:t>
      </w:r>
      <w:r w:rsidR="00FD6827" w:rsidRPr="0000070A">
        <w:rPr>
          <w:sz w:val="28"/>
          <w:szCs w:val="28"/>
        </w:rPr>
        <w:t>13 331,6</w:t>
      </w:r>
      <w:r w:rsidRPr="0000070A">
        <w:rPr>
          <w:sz w:val="28"/>
          <w:szCs w:val="28"/>
        </w:rPr>
        <w:t xml:space="preserve"> </w:t>
      </w:r>
      <w:r w:rsidR="006462EA" w:rsidRPr="0000070A">
        <w:rPr>
          <w:sz w:val="28"/>
          <w:szCs w:val="28"/>
        </w:rPr>
        <w:t>тыс.</w:t>
      </w:r>
      <w:r w:rsidR="00986D7C" w:rsidRPr="0000070A">
        <w:rPr>
          <w:sz w:val="28"/>
          <w:szCs w:val="28"/>
        </w:rPr>
        <w:t xml:space="preserve"> </w:t>
      </w:r>
      <w:r w:rsidR="006462EA" w:rsidRPr="0000070A">
        <w:rPr>
          <w:sz w:val="28"/>
          <w:szCs w:val="28"/>
        </w:rPr>
        <w:t>руб.</w:t>
      </w:r>
      <w:r w:rsidR="00986D7C" w:rsidRPr="0000070A">
        <w:rPr>
          <w:sz w:val="28"/>
          <w:szCs w:val="28"/>
        </w:rPr>
        <w:t xml:space="preserve"> </w:t>
      </w:r>
      <w:r w:rsidR="00FD6827" w:rsidRPr="0000070A">
        <w:rPr>
          <w:sz w:val="28"/>
          <w:szCs w:val="28"/>
        </w:rPr>
        <w:t>результате снижения суммы фактических поступлений налога за 2018 год и оценки поступлений за 2019 год</w:t>
      </w:r>
      <w:r w:rsidRPr="0000070A">
        <w:rPr>
          <w:sz w:val="28"/>
          <w:szCs w:val="28"/>
        </w:rPr>
        <w:t>.</w:t>
      </w:r>
    </w:p>
    <w:p w:rsidR="0000070A" w:rsidRPr="0008328D" w:rsidRDefault="0000070A" w:rsidP="001F7EA4">
      <w:pPr>
        <w:ind w:firstLine="567"/>
        <w:jc w:val="both"/>
        <w:rPr>
          <w:color w:val="FF0000"/>
          <w:sz w:val="28"/>
          <w:szCs w:val="28"/>
        </w:rPr>
      </w:pPr>
    </w:p>
    <w:p w:rsidR="00CD094D" w:rsidRPr="00D05120" w:rsidRDefault="00CD094D" w:rsidP="00626D99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5120">
        <w:rPr>
          <w:b/>
          <w:bCs/>
          <w:sz w:val="28"/>
          <w:szCs w:val="28"/>
        </w:rPr>
        <w:t xml:space="preserve">неналоговые доходы </w:t>
      </w:r>
      <w:r w:rsidR="00147ED3" w:rsidRPr="00D05120">
        <w:rPr>
          <w:sz w:val="28"/>
          <w:szCs w:val="28"/>
        </w:rPr>
        <w:t>уменьш</w:t>
      </w:r>
      <w:r w:rsidRPr="00D05120">
        <w:rPr>
          <w:sz w:val="28"/>
          <w:szCs w:val="28"/>
        </w:rPr>
        <w:t xml:space="preserve">аются на </w:t>
      </w:r>
      <w:r w:rsidR="003045A5" w:rsidRPr="00D05120">
        <w:rPr>
          <w:sz w:val="28"/>
          <w:szCs w:val="28"/>
        </w:rPr>
        <w:t>33</w:t>
      </w:r>
      <w:r w:rsidR="00FD6827" w:rsidRPr="00D05120">
        <w:rPr>
          <w:sz w:val="28"/>
          <w:szCs w:val="28"/>
        </w:rPr>
        <w:t>0,4</w:t>
      </w:r>
      <w:r w:rsidRPr="00D05120">
        <w:rPr>
          <w:sz w:val="28"/>
          <w:szCs w:val="28"/>
        </w:rPr>
        <w:t xml:space="preserve"> </w:t>
      </w:r>
      <w:r w:rsidR="006462EA" w:rsidRPr="00D05120">
        <w:rPr>
          <w:sz w:val="28"/>
          <w:szCs w:val="28"/>
        </w:rPr>
        <w:t>тыс.</w:t>
      </w:r>
      <w:r w:rsidR="00986D7C" w:rsidRPr="00D05120">
        <w:rPr>
          <w:sz w:val="28"/>
          <w:szCs w:val="28"/>
        </w:rPr>
        <w:t xml:space="preserve"> </w:t>
      </w:r>
      <w:r w:rsidR="006462EA" w:rsidRPr="00D05120">
        <w:rPr>
          <w:sz w:val="28"/>
          <w:szCs w:val="28"/>
        </w:rPr>
        <w:t>руб.</w:t>
      </w:r>
      <w:r w:rsidRPr="00D05120">
        <w:rPr>
          <w:sz w:val="28"/>
          <w:szCs w:val="28"/>
        </w:rPr>
        <w:t xml:space="preserve"> в результате </w:t>
      </w:r>
      <w:r w:rsidR="00FD6827" w:rsidRPr="00D05120">
        <w:rPr>
          <w:sz w:val="28"/>
          <w:szCs w:val="28"/>
        </w:rPr>
        <w:t>снижения</w:t>
      </w:r>
      <w:r w:rsidRPr="00D05120">
        <w:rPr>
          <w:sz w:val="28"/>
          <w:szCs w:val="28"/>
        </w:rPr>
        <w:t xml:space="preserve"> прогнозируемых поступлений:</w:t>
      </w:r>
    </w:p>
    <w:p w:rsidR="00FD6827" w:rsidRPr="00D05120" w:rsidRDefault="003045A5" w:rsidP="00FD6827">
      <w:pPr>
        <w:ind w:firstLine="567"/>
        <w:jc w:val="both"/>
        <w:rPr>
          <w:sz w:val="28"/>
          <w:szCs w:val="28"/>
        </w:rPr>
      </w:pPr>
      <w:r w:rsidRPr="00D05120">
        <w:rPr>
          <w:sz w:val="28"/>
          <w:szCs w:val="28"/>
        </w:rPr>
        <w:t xml:space="preserve">- </w:t>
      </w:r>
      <w:r w:rsidR="00FD6827" w:rsidRPr="00D05120">
        <w:rPr>
          <w:sz w:val="28"/>
          <w:szCs w:val="28"/>
        </w:rPr>
        <w:t xml:space="preserve">арендной платы за нежилые помещения на 406,9 </w:t>
      </w:r>
      <w:r w:rsidR="006462EA" w:rsidRPr="00D05120">
        <w:rPr>
          <w:sz w:val="28"/>
          <w:szCs w:val="28"/>
        </w:rPr>
        <w:t>тыс.</w:t>
      </w:r>
      <w:r w:rsidR="00FD6827" w:rsidRPr="00D05120">
        <w:rPr>
          <w:sz w:val="28"/>
          <w:szCs w:val="28"/>
        </w:rPr>
        <w:t xml:space="preserve"> </w:t>
      </w:r>
      <w:r w:rsidR="006462EA" w:rsidRPr="00D05120">
        <w:rPr>
          <w:sz w:val="28"/>
          <w:szCs w:val="28"/>
        </w:rPr>
        <w:t>руб.</w:t>
      </w:r>
      <w:r w:rsidR="00FD6827" w:rsidRPr="00D05120">
        <w:rPr>
          <w:sz w:val="28"/>
          <w:szCs w:val="28"/>
        </w:rPr>
        <w:t xml:space="preserve"> исходя из задолженности ряда арендаторов по договорам аренды муниципального имущества;</w:t>
      </w:r>
    </w:p>
    <w:p w:rsidR="006C70F9" w:rsidRPr="00D05120" w:rsidRDefault="00FD6827" w:rsidP="00FD6827">
      <w:pPr>
        <w:ind w:firstLine="567"/>
        <w:jc w:val="both"/>
        <w:rPr>
          <w:sz w:val="28"/>
          <w:szCs w:val="28"/>
        </w:rPr>
      </w:pPr>
      <w:r w:rsidRPr="00D05120">
        <w:rPr>
          <w:sz w:val="28"/>
          <w:szCs w:val="28"/>
        </w:rPr>
        <w:t xml:space="preserve">- платы за наем жилых помещений на 101,5 </w:t>
      </w:r>
      <w:r w:rsidR="006462EA" w:rsidRPr="00D05120">
        <w:rPr>
          <w:sz w:val="28"/>
          <w:szCs w:val="28"/>
        </w:rPr>
        <w:t>тыс.</w:t>
      </w:r>
      <w:r w:rsidRPr="00D05120">
        <w:rPr>
          <w:sz w:val="28"/>
          <w:szCs w:val="28"/>
        </w:rPr>
        <w:t xml:space="preserve"> </w:t>
      </w:r>
      <w:r w:rsidR="006462EA" w:rsidRPr="00D05120">
        <w:rPr>
          <w:sz w:val="28"/>
          <w:szCs w:val="28"/>
        </w:rPr>
        <w:t>руб.</w:t>
      </w:r>
      <w:r w:rsidRPr="00D05120">
        <w:rPr>
          <w:sz w:val="28"/>
          <w:szCs w:val="28"/>
        </w:rPr>
        <w:t xml:space="preserve"> в результате снижения поступлений от управляющей компании по управлению многоквартирными домами</w:t>
      </w:r>
      <w:r w:rsidR="006C70F9" w:rsidRPr="00D05120">
        <w:rPr>
          <w:sz w:val="28"/>
          <w:szCs w:val="28"/>
        </w:rPr>
        <w:t>.</w:t>
      </w:r>
    </w:p>
    <w:p w:rsidR="00986D7C" w:rsidRPr="00D05120" w:rsidRDefault="00986D7C" w:rsidP="00986D7C">
      <w:pPr>
        <w:ind w:firstLine="567"/>
        <w:jc w:val="both"/>
        <w:rPr>
          <w:sz w:val="28"/>
          <w:szCs w:val="28"/>
        </w:rPr>
      </w:pPr>
      <w:r w:rsidRPr="00D05120">
        <w:rPr>
          <w:sz w:val="28"/>
          <w:szCs w:val="28"/>
        </w:rPr>
        <w:t xml:space="preserve">При общем </w:t>
      </w:r>
      <w:r w:rsidR="00147ED3" w:rsidRPr="00D05120">
        <w:rPr>
          <w:sz w:val="28"/>
          <w:szCs w:val="28"/>
        </w:rPr>
        <w:t>уменьш</w:t>
      </w:r>
      <w:r w:rsidRPr="00D05120">
        <w:rPr>
          <w:sz w:val="28"/>
          <w:szCs w:val="28"/>
        </w:rPr>
        <w:t xml:space="preserve">ении прогноза поступлений неналоговых доходов, </w:t>
      </w:r>
      <w:r w:rsidR="00147ED3" w:rsidRPr="00D05120">
        <w:rPr>
          <w:sz w:val="28"/>
          <w:szCs w:val="28"/>
        </w:rPr>
        <w:t>наблюдается рост</w:t>
      </w:r>
      <w:r w:rsidRPr="00D05120">
        <w:rPr>
          <w:sz w:val="28"/>
          <w:szCs w:val="28"/>
        </w:rPr>
        <w:t xml:space="preserve"> прогноз</w:t>
      </w:r>
      <w:r w:rsidR="00147ED3" w:rsidRPr="00D05120">
        <w:rPr>
          <w:sz w:val="28"/>
          <w:szCs w:val="28"/>
        </w:rPr>
        <w:t>а</w:t>
      </w:r>
      <w:r w:rsidRPr="00D05120">
        <w:rPr>
          <w:sz w:val="28"/>
          <w:szCs w:val="28"/>
        </w:rPr>
        <w:t xml:space="preserve"> поступлений </w:t>
      </w:r>
      <w:r w:rsidR="00147ED3" w:rsidRPr="00D05120">
        <w:rPr>
          <w:sz w:val="28"/>
          <w:szCs w:val="28"/>
        </w:rPr>
        <w:t>арендной платы за земельные участки</w:t>
      </w:r>
      <w:r w:rsidRPr="00D05120">
        <w:rPr>
          <w:sz w:val="28"/>
          <w:szCs w:val="28"/>
        </w:rPr>
        <w:t xml:space="preserve"> на </w:t>
      </w:r>
      <w:r w:rsidR="00147ED3" w:rsidRPr="00D05120">
        <w:rPr>
          <w:sz w:val="28"/>
          <w:szCs w:val="28"/>
        </w:rPr>
        <w:t>200,0</w:t>
      </w:r>
      <w:r w:rsidRPr="00D05120">
        <w:rPr>
          <w:sz w:val="28"/>
          <w:szCs w:val="28"/>
        </w:rPr>
        <w:t xml:space="preserve"> </w:t>
      </w:r>
      <w:r w:rsidR="006462EA" w:rsidRPr="00D05120">
        <w:rPr>
          <w:sz w:val="28"/>
          <w:szCs w:val="28"/>
        </w:rPr>
        <w:t>тыс.</w:t>
      </w:r>
      <w:r w:rsidRPr="00D05120">
        <w:rPr>
          <w:sz w:val="28"/>
          <w:szCs w:val="28"/>
        </w:rPr>
        <w:t xml:space="preserve"> </w:t>
      </w:r>
      <w:r w:rsidR="006462EA" w:rsidRPr="00D05120">
        <w:rPr>
          <w:sz w:val="28"/>
          <w:szCs w:val="28"/>
        </w:rPr>
        <w:t>руб.</w:t>
      </w:r>
      <w:r w:rsidRPr="00D05120">
        <w:rPr>
          <w:sz w:val="28"/>
          <w:szCs w:val="28"/>
        </w:rPr>
        <w:t xml:space="preserve"> </w:t>
      </w:r>
      <w:r w:rsidR="00FA66CC" w:rsidRPr="00D05120">
        <w:rPr>
          <w:sz w:val="28"/>
          <w:szCs w:val="28"/>
        </w:rPr>
        <w:t>на основании действующих договоров аренды</w:t>
      </w:r>
      <w:r w:rsidR="006C70F9" w:rsidRPr="00D05120">
        <w:rPr>
          <w:sz w:val="28"/>
          <w:szCs w:val="28"/>
        </w:rPr>
        <w:t>.</w:t>
      </w:r>
    </w:p>
    <w:p w:rsidR="00CD094D" w:rsidRPr="0008328D" w:rsidRDefault="00CD094D" w:rsidP="001F7EA4">
      <w:pPr>
        <w:pStyle w:val="a3"/>
        <w:ind w:firstLine="567"/>
        <w:rPr>
          <w:color w:val="FF0000"/>
          <w:sz w:val="28"/>
          <w:szCs w:val="28"/>
        </w:rPr>
      </w:pPr>
    </w:p>
    <w:p w:rsidR="00CD094D" w:rsidRPr="00370C87" w:rsidRDefault="00CD094D" w:rsidP="001F7EA4">
      <w:pPr>
        <w:pStyle w:val="a3"/>
        <w:ind w:firstLine="567"/>
        <w:rPr>
          <w:sz w:val="28"/>
          <w:szCs w:val="28"/>
        </w:rPr>
      </w:pPr>
      <w:r w:rsidRPr="00370C87">
        <w:rPr>
          <w:sz w:val="28"/>
          <w:szCs w:val="28"/>
        </w:rPr>
        <w:t xml:space="preserve">Расходная часть бюджета на </w:t>
      </w:r>
      <w:r w:rsidR="00714492" w:rsidRPr="00370C87">
        <w:rPr>
          <w:sz w:val="28"/>
          <w:szCs w:val="28"/>
        </w:rPr>
        <w:t>2020</w:t>
      </w:r>
      <w:r w:rsidRPr="00370C87">
        <w:rPr>
          <w:sz w:val="28"/>
          <w:szCs w:val="28"/>
        </w:rPr>
        <w:t xml:space="preserve"> год в сравнении с уточненным бюджетом </w:t>
      </w:r>
      <w:r w:rsidR="00714492" w:rsidRPr="00370C87">
        <w:rPr>
          <w:sz w:val="28"/>
          <w:szCs w:val="28"/>
        </w:rPr>
        <w:t>2019</w:t>
      </w:r>
      <w:r w:rsidRPr="00370C87">
        <w:rPr>
          <w:sz w:val="28"/>
          <w:szCs w:val="28"/>
        </w:rPr>
        <w:t xml:space="preserve"> года </w:t>
      </w:r>
      <w:r w:rsidR="00370C87" w:rsidRPr="00370C87">
        <w:rPr>
          <w:sz w:val="28"/>
          <w:szCs w:val="28"/>
        </w:rPr>
        <w:t>уменьш</w:t>
      </w:r>
      <w:r w:rsidR="003373A8" w:rsidRPr="00370C87">
        <w:rPr>
          <w:sz w:val="28"/>
          <w:szCs w:val="28"/>
        </w:rPr>
        <w:t>илась</w:t>
      </w:r>
      <w:r w:rsidRPr="00370C87">
        <w:rPr>
          <w:sz w:val="28"/>
          <w:szCs w:val="28"/>
        </w:rPr>
        <w:t xml:space="preserve"> на </w:t>
      </w:r>
      <w:r w:rsidR="00370C87" w:rsidRPr="00370C87">
        <w:rPr>
          <w:sz w:val="28"/>
          <w:szCs w:val="28"/>
        </w:rPr>
        <w:t>10 </w:t>
      </w:r>
      <w:r w:rsidR="00D05120">
        <w:rPr>
          <w:sz w:val="28"/>
          <w:szCs w:val="28"/>
        </w:rPr>
        <w:t>58</w:t>
      </w:r>
      <w:r w:rsidR="00370C87" w:rsidRPr="00370C87">
        <w:rPr>
          <w:sz w:val="28"/>
          <w:szCs w:val="28"/>
        </w:rPr>
        <w:t>8,3</w:t>
      </w:r>
      <w:r w:rsidR="003373A8" w:rsidRPr="00370C87">
        <w:rPr>
          <w:sz w:val="28"/>
          <w:szCs w:val="28"/>
        </w:rPr>
        <w:t xml:space="preserve"> </w:t>
      </w:r>
      <w:r w:rsidR="006462EA">
        <w:rPr>
          <w:sz w:val="28"/>
          <w:szCs w:val="28"/>
        </w:rPr>
        <w:t>тыс.</w:t>
      </w:r>
      <w:r w:rsidRPr="00370C87">
        <w:rPr>
          <w:sz w:val="28"/>
          <w:szCs w:val="28"/>
        </w:rPr>
        <w:t xml:space="preserve"> </w:t>
      </w:r>
      <w:r w:rsidR="006462EA">
        <w:rPr>
          <w:sz w:val="28"/>
          <w:szCs w:val="28"/>
        </w:rPr>
        <w:t>руб.</w:t>
      </w:r>
      <w:r w:rsidRPr="00370C87">
        <w:rPr>
          <w:sz w:val="28"/>
          <w:szCs w:val="28"/>
        </w:rPr>
        <w:t xml:space="preserve">, что связано с </w:t>
      </w:r>
      <w:r w:rsidR="00370C87" w:rsidRPr="00370C87">
        <w:rPr>
          <w:sz w:val="28"/>
          <w:szCs w:val="28"/>
        </w:rPr>
        <w:t>уменьш</w:t>
      </w:r>
      <w:r w:rsidRPr="00370C87">
        <w:rPr>
          <w:sz w:val="28"/>
          <w:szCs w:val="28"/>
        </w:rPr>
        <w:t>ением доходной части бюджета. В разрезе разделов изменение выглядит следующим образом:</w:t>
      </w:r>
    </w:p>
    <w:p w:rsidR="00CD094D" w:rsidRPr="00370C87" w:rsidRDefault="00CD094D" w:rsidP="001F7EA4">
      <w:pPr>
        <w:pStyle w:val="a3"/>
        <w:tabs>
          <w:tab w:val="left" w:pos="1134"/>
        </w:tabs>
        <w:ind w:firstLine="567"/>
        <w:rPr>
          <w:sz w:val="28"/>
          <w:szCs w:val="28"/>
        </w:rPr>
      </w:pPr>
      <w:r w:rsidRPr="00370C87">
        <w:rPr>
          <w:sz w:val="28"/>
          <w:szCs w:val="28"/>
        </w:rPr>
        <w:t xml:space="preserve">по разделу 0300 «Национальная безопасность и правоохранительная деятельность» расходы </w:t>
      </w:r>
      <w:r w:rsidR="00370C87" w:rsidRPr="00370C87">
        <w:rPr>
          <w:sz w:val="28"/>
          <w:szCs w:val="28"/>
        </w:rPr>
        <w:t>уменьш</w:t>
      </w:r>
      <w:r w:rsidRPr="00370C87">
        <w:rPr>
          <w:sz w:val="28"/>
          <w:szCs w:val="28"/>
        </w:rPr>
        <w:t xml:space="preserve">ились на </w:t>
      </w:r>
      <w:r w:rsidR="00370C87" w:rsidRPr="00370C87">
        <w:rPr>
          <w:sz w:val="28"/>
          <w:szCs w:val="28"/>
        </w:rPr>
        <w:t xml:space="preserve">689,1 </w:t>
      </w:r>
      <w:r w:rsidR="006462EA">
        <w:rPr>
          <w:sz w:val="28"/>
          <w:szCs w:val="28"/>
        </w:rPr>
        <w:t>тыс.</w:t>
      </w:r>
      <w:r w:rsidRPr="00370C87">
        <w:rPr>
          <w:sz w:val="28"/>
          <w:szCs w:val="28"/>
        </w:rPr>
        <w:t xml:space="preserve"> </w:t>
      </w:r>
      <w:r w:rsidR="006462EA">
        <w:rPr>
          <w:sz w:val="28"/>
          <w:szCs w:val="28"/>
        </w:rPr>
        <w:t>руб.</w:t>
      </w:r>
      <w:r w:rsidRPr="00370C87">
        <w:rPr>
          <w:sz w:val="28"/>
          <w:szCs w:val="28"/>
        </w:rPr>
        <w:t xml:space="preserve">, в связи с </w:t>
      </w:r>
      <w:r w:rsidR="00370C87" w:rsidRPr="00370C87">
        <w:rPr>
          <w:sz w:val="28"/>
          <w:szCs w:val="28"/>
        </w:rPr>
        <w:t>уменьше</w:t>
      </w:r>
      <w:r w:rsidRPr="00370C87">
        <w:rPr>
          <w:sz w:val="28"/>
          <w:szCs w:val="28"/>
        </w:rPr>
        <w:t xml:space="preserve">нием </w:t>
      </w:r>
      <w:r w:rsidRPr="00370C87">
        <w:rPr>
          <w:sz w:val="28"/>
          <w:szCs w:val="28"/>
        </w:rPr>
        <w:lastRenderedPageBreak/>
        <w:t xml:space="preserve">расходов по обеспечению пожарной безопасности в рамках муниципальных программ; </w:t>
      </w:r>
    </w:p>
    <w:p w:rsidR="00CD094D" w:rsidRPr="00370C87" w:rsidRDefault="00CD094D" w:rsidP="001F7EA4">
      <w:pPr>
        <w:pStyle w:val="a3"/>
        <w:tabs>
          <w:tab w:val="left" w:pos="1134"/>
        </w:tabs>
        <w:ind w:firstLine="567"/>
        <w:rPr>
          <w:sz w:val="28"/>
          <w:szCs w:val="28"/>
        </w:rPr>
      </w:pPr>
      <w:r w:rsidRPr="00370C87">
        <w:rPr>
          <w:sz w:val="28"/>
          <w:szCs w:val="28"/>
        </w:rPr>
        <w:t xml:space="preserve">по разделу 0400 «Национальная экономика» расходы </w:t>
      </w:r>
      <w:r w:rsidR="00BE66DC" w:rsidRPr="00370C87">
        <w:rPr>
          <w:sz w:val="28"/>
          <w:szCs w:val="28"/>
        </w:rPr>
        <w:t>увелич</w:t>
      </w:r>
      <w:r w:rsidRPr="00370C87">
        <w:rPr>
          <w:sz w:val="28"/>
          <w:szCs w:val="28"/>
        </w:rPr>
        <w:t xml:space="preserve">ились на </w:t>
      </w:r>
      <w:r w:rsidR="00370C87" w:rsidRPr="00370C87">
        <w:rPr>
          <w:sz w:val="28"/>
          <w:szCs w:val="28"/>
        </w:rPr>
        <w:t>5 463,6</w:t>
      </w:r>
      <w:r w:rsidRPr="00370C87">
        <w:rPr>
          <w:sz w:val="28"/>
          <w:szCs w:val="28"/>
        </w:rPr>
        <w:t xml:space="preserve"> </w:t>
      </w:r>
      <w:r w:rsidR="006462EA">
        <w:rPr>
          <w:sz w:val="28"/>
          <w:szCs w:val="28"/>
        </w:rPr>
        <w:t>тыс.</w:t>
      </w:r>
      <w:r w:rsidRPr="00370C87">
        <w:rPr>
          <w:sz w:val="28"/>
          <w:szCs w:val="28"/>
        </w:rPr>
        <w:t xml:space="preserve"> </w:t>
      </w:r>
      <w:r w:rsidR="006462EA">
        <w:rPr>
          <w:sz w:val="28"/>
          <w:szCs w:val="28"/>
        </w:rPr>
        <w:t>руб.</w:t>
      </w:r>
      <w:r w:rsidRPr="00370C87">
        <w:rPr>
          <w:sz w:val="28"/>
          <w:szCs w:val="28"/>
        </w:rPr>
        <w:t xml:space="preserve">, в связи с </w:t>
      </w:r>
      <w:r w:rsidR="00370C87" w:rsidRPr="00370C87">
        <w:rPr>
          <w:sz w:val="28"/>
          <w:szCs w:val="28"/>
        </w:rPr>
        <w:t>уменьш</w:t>
      </w:r>
      <w:r w:rsidR="00564FFA" w:rsidRPr="00370C87">
        <w:rPr>
          <w:sz w:val="28"/>
          <w:szCs w:val="28"/>
        </w:rPr>
        <w:t>ением</w:t>
      </w:r>
      <w:r w:rsidRPr="00370C87">
        <w:rPr>
          <w:sz w:val="28"/>
          <w:szCs w:val="28"/>
        </w:rPr>
        <w:t xml:space="preserve"> расходов на содержание и ремонт муниципальных дорог;</w:t>
      </w:r>
    </w:p>
    <w:p w:rsidR="00CD094D" w:rsidRPr="00370C87" w:rsidRDefault="00CD094D" w:rsidP="001F7EA4">
      <w:pPr>
        <w:pStyle w:val="a3"/>
        <w:tabs>
          <w:tab w:val="left" w:pos="1134"/>
        </w:tabs>
        <w:ind w:firstLine="567"/>
        <w:rPr>
          <w:sz w:val="28"/>
          <w:szCs w:val="28"/>
        </w:rPr>
      </w:pPr>
      <w:r w:rsidRPr="00370C87">
        <w:rPr>
          <w:sz w:val="28"/>
          <w:szCs w:val="28"/>
        </w:rPr>
        <w:t xml:space="preserve">по разделу 0500 «Жилищно-коммунальное хозяйство» произошло </w:t>
      </w:r>
      <w:r w:rsidR="00BE66DC" w:rsidRPr="00370C87">
        <w:rPr>
          <w:sz w:val="28"/>
          <w:szCs w:val="28"/>
        </w:rPr>
        <w:t>у</w:t>
      </w:r>
      <w:r w:rsidR="00E01F54">
        <w:rPr>
          <w:sz w:val="28"/>
          <w:szCs w:val="28"/>
        </w:rPr>
        <w:t>меньшение</w:t>
      </w:r>
      <w:r w:rsidRPr="00370C87">
        <w:rPr>
          <w:sz w:val="28"/>
          <w:szCs w:val="28"/>
        </w:rPr>
        <w:t xml:space="preserve">  расходов на </w:t>
      </w:r>
      <w:r w:rsidR="00E01F54">
        <w:rPr>
          <w:sz w:val="28"/>
          <w:szCs w:val="28"/>
        </w:rPr>
        <w:t>2 357,0</w:t>
      </w:r>
      <w:r w:rsidRPr="00370C87">
        <w:rPr>
          <w:sz w:val="28"/>
          <w:szCs w:val="28"/>
        </w:rPr>
        <w:t xml:space="preserve"> </w:t>
      </w:r>
      <w:r w:rsidR="006462EA">
        <w:rPr>
          <w:sz w:val="28"/>
          <w:szCs w:val="28"/>
        </w:rPr>
        <w:t>тыс.</w:t>
      </w:r>
      <w:r w:rsidRPr="00370C87">
        <w:rPr>
          <w:sz w:val="28"/>
          <w:szCs w:val="28"/>
        </w:rPr>
        <w:t xml:space="preserve"> </w:t>
      </w:r>
      <w:r w:rsidR="006462EA">
        <w:rPr>
          <w:sz w:val="28"/>
          <w:szCs w:val="28"/>
        </w:rPr>
        <w:t>руб.</w:t>
      </w:r>
      <w:r w:rsidRPr="00370C87">
        <w:rPr>
          <w:sz w:val="28"/>
          <w:szCs w:val="28"/>
        </w:rPr>
        <w:t xml:space="preserve">, что связано с </w:t>
      </w:r>
      <w:r w:rsidR="00370C87" w:rsidRPr="00370C87">
        <w:rPr>
          <w:sz w:val="28"/>
          <w:szCs w:val="28"/>
        </w:rPr>
        <w:t>уменьш</w:t>
      </w:r>
      <w:r w:rsidR="00564FFA" w:rsidRPr="00370C87">
        <w:rPr>
          <w:sz w:val="28"/>
          <w:szCs w:val="28"/>
        </w:rPr>
        <w:t>ением</w:t>
      </w:r>
      <w:r w:rsidRPr="00370C87">
        <w:rPr>
          <w:sz w:val="28"/>
          <w:szCs w:val="28"/>
        </w:rPr>
        <w:t xml:space="preserve"> расходов на </w:t>
      </w:r>
      <w:r w:rsidR="00370C87" w:rsidRPr="00370C87">
        <w:rPr>
          <w:sz w:val="28"/>
          <w:szCs w:val="28"/>
        </w:rPr>
        <w:t>содержание</w:t>
      </w:r>
      <w:r w:rsidRPr="00370C87">
        <w:rPr>
          <w:sz w:val="28"/>
          <w:szCs w:val="28"/>
        </w:rPr>
        <w:t xml:space="preserve"> </w:t>
      </w:r>
      <w:r w:rsidR="00370C87" w:rsidRPr="00370C87">
        <w:rPr>
          <w:sz w:val="28"/>
          <w:szCs w:val="28"/>
        </w:rPr>
        <w:t xml:space="preserve">муниципального жилищного фонда, объектов коммунального хозяйства и благоустройства территории МО «Приморское городское поселение» </w:t>
      </w:r>
      <w:r w:rsidRPr="00370C87">
        <w:rPr>
          <w:sz w:val="28"/>
          <w:szCs w:val="28"/>
        </w:rPr>
        <w:t>в рамках муниципальных программ;</w:t>
      </w:r>
    </w:p>
    <w:p w:rsidR="00CD094D" w:rsidRPr="00370C87" w:rsidRDefault="00CD094D" w:rsidP="001F7EA4">
      <w:pPr>
        <w:pStyle w:val="a3"/>
        <w:tabs>
          <w:tab w:val="left" w:pos="1134"/>
        </w:tabs>
        <w:ind w:firstLine="567"/>
        <w:rPr>
          <w:sz w:val="28"/>
          <w:szCs w:val="28"/>
        </w:rPr>
      </w:pPr>
      <w:r w:rsidRPr="00370C87">
        <w:rPr>
          <w:sz w:val="28"/>
          <w:szCs w:val="28"/>
        </w:rPr>
        <w:t xml:space="preserve">по разделу 0700 «Образование» произошло </w:t>
      </w:r>
      <w:r w:rsidR="00370C87" w:rsidRPr="00370C87">
        <w:rPr>
          <w:sz w:val="28"/>
          <w:szCs w:val="28"/>
        </w:rPr>
        <w:t>уменьш</w:t>
      </w:r>
      <w:r w:rsidRPr="00370C87">
        <w:rPr>
          <w:sz w:val="28"/>
          <w:szCs w:val="28"/>
        </w:rPr>
        <w:t xml:space="preserve">ение расходов на </w:t>
      </w:r>
      <w:r w:rsidR="00370C87" w:rsidRPr="00370C87">
        <w:rPr>
          <w:sz w:val="28"/>
          <w:szCs w:val="28"/>
        </w:rPr>
        <w:t>483,0</w:t>
      </w:r>
      <w:r w:rsidR="00BE66DC" w:rsidRPr="00370C87">
        <w:rPr>
          <w:sz w:val="28"/>
          <w:szCs w:val="28"/>
        </w:rPr>
        <w:t xml:space="preserve"> </w:t>
      </w:r>
      <w:r w:rsidR="006462EA">
        <w:rPr>
          <w:sz w:val="28"/>
          <w:szCs w:val="28"/>
        </w:rPr>
        <w:t>тыс.</w:t>
      </w:r>
      <w:r w:rsidRPr="00370C87">
        <w:rPr>
          <w:sz w:val="28"/>
          <w:szCs w:val="28"/>
        </w:rPr>
        <w:t xml:space="preserve"> </w:t>
      </w:r>
      <w:r w:rsidR="006462EA">
        <w:rPr>
          <w:sz w:val="28"/>
          <w:szCs w:val="28"/>
        </w:rPr>
        <w:t>руб.</w:t>
      </w:r>
      <w:r w:rsidRPr="00370C87">
        <w:rPr>
          <w:sz w:val="28"/>
          <w:szCs w:val="28"/>
        </w:rPr>
        <w:t xml:space="preserve"> в связи с </w:t>
      </w:r>
      <w:r w:rsidR="00370C87" w:rsidRPr="00370C87">
        <w:rPr>
          <w:sz w:val="28"/>
          <w:szCs w:val="28"/>
        </w:rPr>
        <w:t>реализацией мероприятий по организации временного трудоустройства несовершеннолетних граждан в возрасте от 14 до 18 лет в рамках областных программ</w:t>
      </w:r>
      <w:r w:rsidRPr="00370C87">
        <w:rPr>
          <w:sz w:val="28"/>
          <w:szCs w:val="28"/>
        </w:rPr>
        <w:t>;</w:t>
      </w:r>
    </w:p>
    <w:p w:rsidR="00CD094D" w:rsidRPr="00370C87" w:rsidRDefault="00CD094D" w:rsidP="001F7EA4">
      <w:pPr>
        <w:pStyle w:val="1"/>
        <w:ind w:right="-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C87">
        <w:rPr>
          <w:rFonts w:ascii="Times New Roman" w:hAnsi="Times New Roman" w:cs="Times New Roman"/>
          <w:sz w:val="28"/>
          <w:szCs w:val="28"/>
          <w:lang w:eastAsia="ru-RU"/>
        </w:rPr>
        <w:t xml:space="preserve">по разделу 0800 «Культура, кинематография» произошло </w:t>
      </w:r>
      <w:r w:rsidR="00370C87" w:rsidRPr="00370C87">
        <w:rPr>
          <w:rFonts w:ascii="Times New Roman" w:hAnsi="Times New Roman" w:cs="Times New Roman"/>
          <w:sz w:val="28"/>
          <w:szCs w:val="28"/>
          <w:lang w:eastAsia="ru-RU"/>
        </w:rPr>
        <w:t>уменьш</w:t>
      </w:r>
      <w:r w:rsidRPr="00370C87">
        <w:rPr>
          <w:rFonts w:ascii="Times New Roman" w:hAnsi="Times New Roman" w:cs="Times New Roman"/>
          <w:sz w:val="28"/>
          <w:szCs w:val="28"/>
          <w:lang w:eastAsia="ru-RU"/>
        </w:rPr>
        <w:t xml:space="preserve">ение на </w:t>
      </w:r>
      <w:r w:rsidR="00370C87" w:rsidRPr="00370C87">
        <w:rPr>
          <w:rFonts w:ascii="Times New Roman" w:hAnsi="Times New Roman" w:cs="Times New Roman"/>
          <w:sz w:val="28"/>
          <w:szCs w:val="28"/>
          <w:lang w:eastAsia="ru-RU"/>
        </w:rPr>
        <w:t>1 977,4</w:t>
      </w:r>
      <w:r w:rsidRPr="00370C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62EA">
        <w:rPr>
          <w:rFonts w:ascii="Times New Roman" w:hAnsi="Times New Roman" w:cs="Times New Roman"/>
          <w:sz w:val="28"/>
          <w:szCs w:val="28"/>
          <w:lang w:eastAsia="ru-RU"/>
        </w:rPr>
        <w:t>тыс.</w:t>
      </w:r>
      <w:r w:rsidRPr="00370C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62EA">
        <w:rPr>
          <w:rFonts w:ascii="Times New Roman" w:hAnsi="Times New Roman" w:cs="Times New Roman"/>
          <w:sz w:val="28"/>
          <w:szCs w:val="28"/>
          <w:lang w:eastAsia="ru-RU"/>
        </w:rPr>
        <w:t>руб.</w:t>
      </w:r>
      <w:r w:rsidR="00CB3C03" w:rsidRPr="00370C87">
        <w:rPr>
          <w:rFonts w:ascii="Times New Roman" w:hAnsi="Times New Roman" w:cs="Times New Roman"/>
          <w:sz w:val="28"/>
          <w:szCs w:val="28"/>
          <w:lang w:eastAsia="ru-RU"/>
        </w:rPr>
        <w:t xml:space="preserve"> в связи </w:t>
      </w:r>
      <w:r w:rsidR="00370C87" w:rsidRPr="00370C87">
        <w:rPr>
          <w:rFonts w:ascii="Times New Roman" w:hAnsi="Times New Roman" w:cs="Times New Roman"/>
          <w:sz w:val="28"/>
          <w:szCs w:val="28"/>
          <w:lang w:eastAsia="ru-RU"/>
        </w:rPr>
        <w:t>с сокращением расходов муниципальных учреждений культуры</w:t>
      </w:r>
      <w:r w:rsidRPr="00370C8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D094D" w:rsidRPr="00370C87" w:rsidRDefault="00CD094D" w:rsidP="00B5059A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70C87">
        <w:rPr>
          <w:sz w:val="28"/>
          <w:szCs w:val="28"/>
        </w:rPr>
        <w:t xml:space="preserve">по разделу 1100 «Физическая культура и спорт» расходы </w:t>
      </w:r>
      <w:r w:rsidR="00370C87" w:rsidRPr="00370C87">
        <w:rPr>
          <w:sz w:val="28"/>
          <w:szCs w:val="28"/>
        </w:rPr>
        <w:t>уменьш</w:t>
      </w:r>
      <w:r w:rsidRPr="00370C87">
        <w:rPr>
          <w:sz w:val="28"/>
          <w:szCs w:val="28"/>
        </w:rPr>
        <w:t xml:space="preserve">ились на </w:t>
      </w:r>
      <w:r w:rsidR="00370C87" w:rsidRPr="00370C87">
        <w:rPr>
          <w:sz w:val="28"/>
          <w:szCs w:val="28"/>
        </w:rPr>
        <w:t>1 932,8</w:t>
      </w:r>
      <w:r w:rsidR="00CB3C03" w:rsidRPr="00370C87">
        <w:rPr>
          <w:sz w:val="28"/>
          <w:szCs w:val="28"/>
        </w:rPr>
        <w:t>5</w:t>
      </w:r>
      <w:r w:rsidRPr="00370C87">
        <w:rPr>
          <w:sz w:val="28"/>
          <w:szCs w:val="28"/>
        </w:rPr>
        <w:t xml:space="preserve"> </w:t>
      </w:r>
      <w:r w:rsidR="006462EA">
        <w:rPr>
          <w:sz w:val="28"/>
          <w:szCs w:val="28"/>
        </w:rPr>
        <w:t>тыс</w:t>
      </w:r>
      <w:proofErr w:type="gramStart"/>
      <w:r w:rsidR="006462EA">
        <w:rPr>
          <w:sz w:val="28"/>
          <w:szCs w:val="28"/>
        </w:rPr>
        <w:t>.</w:t>
      </w:r>
      <w:r w:rsidR="00370C87" w:rsidRPr="00370C87">
        <w:rPr>
          <w:sz w:val="28"/>
          <w:szCs w:val="28"/>
        </w:rPr>
        <w:t>и</w:t>
      </w:r>
      <w:proofErr w:type="gramEnd"/>
      <w:r w:rsidRPr="00370C87">
        <w:rPr>
          <w:sz w:val="28"/>
          <w:szCs w:val="28"/>
        </w:rPr>
        <w:t xml:space="preserve"> </w:t>
      </w:r>
      <w:r w:rsidR="006462EA">
        <w:rPr>
          <w:sz w:val="28"/>
          <w:szCs w:val="28"/>
        </w:rPr>
        <w:t>руб.</w:t>
      </w:r>
      <w:r w:rsidR="00CB3C03" w:rsidRPr="00370C87">
        <w:rPr>
          <w:sz w:val="28"/>
          <w:szCs w:val="28"/>
        </w:rPr>
        <w:t>,</w:t>
      </w:r>
      <w:r w:rsidRPr="00370C87">
        <w:rPr>
          <w:sz w:val="28"/>
          <w:szCs w:val="28"/>
        </w:rPr>
        <w:t xml:space="preserve"> </w:t>
      </w:r>
      <w:r w:rsidR="00CB3C03" w:rsidRPr="00370C87">
        <w:rPr>
          <w:sz w:val="28"/>
          <w:szCs w:val="28"/>
        </w:rPr>
        <w:t xml:space="preserve">что связано с </w:t>
      </w:r>
      <w:r w:rsidR="00370C87" w:rsidRPr="00370C87">
        <w:rPr>
          <w:sz w:val="28"/>
          <w:szCs w:val="28"/>
        </w:rPr>
        <w:t>сокращением расходов на содержание спортивных объектов</w:t>
      </w:r>
      <w:r w:rsidRPr="00370C87">
        <w:rPr>
          <w:sz w:val="28"/>
          <w:szCs w:val="28"/>
        </w:rPr>
        <w:t>.</w:t>
      </w:r>
    </w:p>
    <w:p w:rsidR="00CD094D" w:rsidRPr="0008328D" w:rsidRDefault="00CD094D" w:rsidP="002C1FB7">
      <w:pPr>
        <w:pStyle w:val="a3"/>
        <w:jc w:val="center"/>
        <w:rPr>
          <w:color w:val="FF0000"/>
          <w:sz w:val="28"/>
          <w:szCs w:val="28"/>
        </w:rPr>
      </w:pPr>
    </w:p>
    <w:sectPr w:rsidR="00CD094D" w:rsidRPr="0008328D" w:rsidSect="00F31B05">
      <w:pgSz w:w="11905" w:h="16837"/>
      <w:pgMar w:top="1134" w:right="851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7C6"/>
    <w:multiLevelType w:val="multilevel"/>
    <w:tmpl w:val="36C0E35C"/>
    <w:lvl w:ilvl="0">
      <w:start w:val="2017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E7595"/>
    <w:multiLevelType w:val="hybridMultilevel"/>
    <w:tmpl w:val="6E5881A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135285"/>
    <w:multiLevelType w:val="hybridMultilevel"/>
    <w:tmpl w:val="592E8D22"/>
    <w:lvl w:ilvl="0" w:tplc="E0A6C8B8">
      <w:start w:val="1"/>
      <w:numFmt w:val="decimal"/>
      <w:lvlText w:val="%1."/>
      <w:lvlJc w:val="left"/>
      <w:pPr>
        <w:tabs>
          <w:tab w:val="num" w:pos="0"/>
        </w:tabs>
        <w:ind w:firstLine="68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7E6CCF"/>
    <w:multiLevelType w:val="multilevel"/>
    <w:tmpl w:val="8C087480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6E75452"/>
    <w:multiLevelType w:val="hybridMultilevel"/>
    <w:tmpl w:val="33B07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E6B81"/>
    <w:multiLevelType w:val="hybridMultilevel"/>
    <w:tmpl w:val="C33A1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554CF7"/>
    <w:multiLevelType w:val="multilevel"/>
    <w:tmpl w:val="D3F4C4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D33320"/>
    <w:multiLevelType w:val="hybridMultilevel"/>
    <w:tmpl w:val="8C087480"/>
    <w:lvl w:ilvl="0" w:tplc="C022936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C366440"/>
    <w:multiLevelType w:val="hybridMultilevel"/>
    <w:tmpl w:val="DFC63160"/>
    <w:lvl w:ilvl="0" w:tplc="8C4A5C50">
      <w:start w:val="1"/>
      <w:numFmt w:val="bullet"/>
      <w:lvlText w:val=""/>
      <w:lvlJc w:val="left"/>
      <w:pPr>
        <w:ind w:left="1211" w:hanging="360"/>
      </w:pPr>
      <w:rPr>
        <w:rFonts w:ascii="Symbol" w:hAnsi="Symbol" w:hint="default"/>
        <w:color w:val="7F7F7F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FA4"/>
    <w:rsid w:val="0000070A"/>
    <w:rsid w:val="00002329"/>
    <w:rsid w:val="000110C9"/>
    <w:rsid w:val="00036394"/>
    <w:rsid w:val="00045093"/>
    <w:rsid w:val="0008328D"/>
    <w:rsid w:val="00094041"/>
    <w:rsid w:val="000967DB"/>
    <w:rsid w:val="000B5E8E"/>
    <w:rsid w:val="000D183D"/>
    <w:rsid w:val="000D76B2"/>
    <w:rsid w:val="000E269A"/>
    <w:rsid w:val="000E750F"/>
    <w:rsid w:val="00132BD0"/>
    <w:rsid w:val="001439B0"/>
    <w:rsid w:val="00145B85"/>
    <w:rsid w:val="00147ED3"/>
    <w:rsid w:val="0015442B"/>
    <w:rsid w:val="00161E1C"/>
    <w:rsid w:val="001A11F1"/>
    <w:rsid w:val="001A1265"/>
    <w:rsid w:val="001B6DBA"/>
    <w:rsid w:val="001C18FF"/>
    <w:rsid w:val="001E19C5"/>
    <w:rsid w:val="001E7729"/>
    <w:rsid w:val="001F7EA4"/>
    <w:rsid w:val="0021246D"/>
    <w:rsid w:val="002275FB"/>
    <w:rsid w:val="00260D52"/>
    <w:rsid w:val="00263D92"/>
    <w:rsid w:val="00264379"/>
    <w:rsid w:val="00276352"/>
    <w:rsid w:val="00292D18"/>
    <w:rsid w:val="00296680"/>
    <w:rsid w:val="002B2A09"/>
    <w:rsid w:val="002B6512"/>
    <w:rsid w:val="002C1FB7"/>
    <w:rsid w:val="002D0CC2"/>
    <w:rsid w:val="002D642F"/>
    <w:rsid w:val="003045A5"/>
    <w:rsid w:val="00305649"/>
    <w:rsid w:val="00324986"/>
    <w:rsid w:val="00333154"/>
    <w:rsid w:val="003373A8"/>
    <w:rsid w:val="00340CA6"/>
    <w:rsid w:val="00353FBA"/>
    <w:rsid w:val="00356491"/>
    <w:rsid w:val="00361357"/>
    <w:rsid w:val="00370C87"/>
    <w:rsid w:val="00391F6C"/>
    <w:rsid w:val="00394FC8"/>
    <w:rsid w:val="003B4657"/>
    <w:rsid w:val="003C59DF"/>
    <w:rsid w:val="003D420E"/>
    <w:rsid w:val="00400088"/>
    <w:rsid w:val="00422774"/>
    <w:rsid w:val="0043373D"/>
    <w:rsid w:val="0043791A"/>
    <w:rsid w:val="00442070"/>
    <w:rsid w:val="00452FCF"/>
    <w:rsid w:val="00474D45"/>
    <w:rsid w:val="0049372E"/>
    <w:rsid w:val="004B3EDA"/>
    <w:rsid w:val="004C0E97"/>
    <w:rsid w:val="004C4D7B"/>
    <w:rsid w:val="004C7E0A"/>
    <w:rsid w:val="004D4EA5"/>
    <w:rsid w:val="004F4C5F"/>
    <w:rsid w:val="005315FC"/>
    <w:rsid w:val="0056161B"/>
    <w:rsid w:val="00562E8D"/>
    <w:rsid w:val="00563A68"/>
    <w:rsid w:val="00564FFA"/>
    <w:rsid w:val="005741D4"/>
    <w:rsid w:val="00587DFE"/>
    <w:rsid w:val="0059187D"/>
    <w:rsid w:val="005A35ED"/>
    <w:rsid w:val="005C2BCE"/>
    <w:rsid w:val="005F30C3"/>
    <w:rsid w:val="00605662"/>
    <w:rsid w:val="00610041"/>
    <w:rsid w:val="00626D99"/>
    <w:rsid w:val="00637728"/>
    <w:rsid w:val="006462EA"/>
    <w:rsid w:val="00665412"/>
    <w:rsid w:val="00672B72"/>
    <w:rsid w:val="006C70F9"/>
    <w:rsid w:val="006F2A40"/>
    <w:rsid w:val="006F3864"/>
    <w:rsid w:val="007067BA"/>
    <w:rsid w:val="00714492"/>
    <w:rsid w:val="00747A9C"/>
    <w:rsid w:val="0075550A"/>
    <w:rsid w:val="00770602"/>
    <w:rsid w:val="00786CAE"/>
    <w:rsid w:val="007B1D29"/>
    <w:rsid w:val="007B35D7"/>
    <w:rsid w:val="00801B62"/>
    <w:rsid w:val="00801FA4"/>
    <w:rsid w:val="00804677"/>
    <w:rsid w:val="00890501"/>
    <w:rsid w:val="008A5736"/>
    <w:rsid w:val="008B3EE4"/>
    <w:rsid w:val="008E326D"/>
    <w:rsid w:val="0090592F"/>
    <w:rsid w:val="00937818"/>
    <w:rsid w:val="0094611F"/>
    <w:rsid w:val="009508E6"/>
    <w:rsid w:val="0097427C"/>
    <w:rsid w:val="00981177"/>
    <w:rsid w:val="00986D7C"/>
    <w:rsid w:val="009A2092"/>
    <w:rsid w:val="009A21AD"/>
    <w:rsid w:val="009F6C7D"/>
    <w:rsid w:val="00A04D2D"/>
    <w:rsid w:val="00A263E0"/>
    <w:rsid w:val="00A26A39"/>
    <w:rsid w:val="00A675ED"/>
    <w:rsid w:val="00A7202E"/>
    <w:rsid w:val="00A84564"/>
    <w:rsid w:val="00A909BF"/>
    <w:rsid w:val="00AC1DEF"/>
    <w:rsid w:val="00AC6034"/>
    <w:rsid w:val="00AE773C"/>
    <w:rsid w:val="00B159B1"/>
    <w:rsid w:val="00B5059A"/>
    <w:rsid w:val="00B75E62"/>
    <w:rsid w:val="00BC49FF"/>
    <w:rsid w:val="00BE66DC"/>
    <w:rsid w:val="00BF0810"/>
    <w:rsid w:val="00BF74A7"/>
    <w:rsid w:val="00C2604A"/>
    <w:rsid w:val="00C92F49"/>
    <w:rsid w:val="00CB185F"/>
    <w:rsid w:val="00CB3C03"/>
    <w:rsid w:val="00CD094D"/>
    <w:rsid w:val="00CE2829"/>
    <w:rsid w:val="00CE6C57"/>
    <w:rsid w:val="00D05120"/>
    <w:rsid w:val="00D1053D"/>
    <w:rsid w:val="00D17B09"/>
    <w:rsid w:val="00D23A7B"/>
    <w:rsid w:val="00D474AE"/>
    <w:rsid w:val="00D76F11"/>
    <w:rsid w:val="00D956D9"/>
    <w:rsid w:val="00DB215D"/>
    <w:rsid w:val="00DF768E"/>
    <w:rsid w:val="00E01F54"/>
    <w:rsid w:val="00E0304E"/>
    <w:rsid w:val="00E21802"/>
    <w:rsid w:val="00E47436"/>
    <w:rsid w:val="00E477F6"/>
    <w:rsid w:val="00E6740F"/>
    <w:rsid w:val="00EA5E67"/>
    <w:rsid w:val="00EA6D50"/>
    <w:rsid w:val="00EB7321"/>
    <w:rsid w:val="00EF2333"/>
    <w:rsid w:val="00F303F2"/>
    <w:rsid w:val="00F31B05"/>
    <w:rsid w:val="00F40BBA"/>
    <w:rsid w:val="00F522EB"/>
    <w:rsid w:val="00FA66CC"/>
    <w:rsid w:val="00FB54D6"/>
    <w:rsid w:val="00FD01FC"/>
    <w:rsid w:val="00FD383A"/>
    <w:rsid w:val="00FD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A4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01FA4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801FA4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D474A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474A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786CAE"/>
    <w:rPr>
      <w:rFonts w:eastAsia="Times New Roman" w:cs="Calibri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rsid w:val="00D105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A39"/>
    <w:rPr>
      <w:rFonts w:ascii="Times New Roman" w:eastAsia="Times New Roman" w:hAnsi="Times New Roman"/>
      <w:sz w:val="0"/>
      <w:szCs w:val="0"/>
    </w:rPr>
  </w:style>
  <w:style w:type="character" w:customStyle="1" w:styleId="12">
    <w:name w:val="Заголовок №1 (2)_"/>
    <w:basedOn w:val="a0"/>
    <w:link w:val="120"/>
    <w:rsid w:val="00DF768E"/>
    <w:rPr>
      <w:rFonts w:ascii="Times New Roman" w:eastAsia="Times New Roman" w:hAnsi="Times New Roman"/>
      <w:spacing w:val="-10"/>
      <w:sz w:val="29"/>
      <w:szCs w:val="29"/>
      <w:shd w:val="clear" w:color="auto" w:fill="FFFFFF"/>
    </w:rPr>
  </w:style>
  <w:style w:type="character" w:customStyle="1" w:styleId="121">
    <w:name w:val="Заголовок №1 (2) + Не полужирный"/>
    <w:basedOn w:val="12"/>
    <w:rsid w:val="00DF768E"/>
    <w:rPr>
      <w:b/>
      <w:bCs/>
    </w:rPr>
  </w:style>
  <w:style w:type="character" w:customStyle="1" w:styleId="a7">
    <w:name w:val="Основной текст_"/>
    <w:basedOn w:val="a0"/>
    <w:link w:val="2"/>
    <w:rsid w:val="00DF768E"/>
    <w:rPr>
      <w:rFonts w:ascii="Times New Roman" w:eastAsia="Times New Roman" w:hAnsi="Times New Roman"/>
      <w:spacing w:val="-10"/>
      <w:sz w:val="29"/>
      <w:szCs w:val="29"/>
      <w:shd w:val="clear" w:color="auto" w:fill="FFFFFF"/>
    </w:rPr>
  </w:style>
  <w:style w:type="character" w:customStyle="1" w:styleId="10">
    <w:name w:val="Основной текст1"/>
    <w:basedOn w:val="a7"/>
    <w:rsid w:val="00DF768E"/>
  </w:style>
  <w:style w:type="character" w:customStyle="1" w:styleId="a8">
    <w:name w:val="Основной текст + Полужирный"/>
    <w:basedOn w:val="a7"/>
    <w:rsid w:val="00DF768E"/>
    <w:rPr>
      <w:b/>
      <w:bCs/>
    </w:rPr>
  </w:style>
  <w:style w:type="character" w:customStyle="1" w:styleId="7">
    <w:name w:val="Основной текст (7)"/>
    <w:basedOn w:val="70"/>
    <w:rsid w:val="00DF768E"/>
  </w:style>
  <w:style w:type="character" w:customStyle="1" w:styleId="70">
    <w:name w:val="Основной текст (7)_"/>
    <w:basedOn w:val="a0"/>
    <w:rsid w:val="00DF76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8">
    <w:name w:val="Основной текст (8)_"/>
    <w:basedOn w:val="a0"/>
    <w:rsid w:val="00DF76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80">
    <w:name w:val="Основной текст (8)"/>
    <w:basedOn w:val="8"/>
    <w:rsid w:val="00DF768E"/>
  </w:style>
  <w:style w:type="paragraph" w:customStyle="1" w:styleId="120">
    <w:name w:val="Заголовок №1 (2)"/>
    <w:basedOn w:val="a"/>
    <w:link w:val="12"/>
    <w:rsid w:val="00DF768E"/>
    <w:pPr>
      <w:shd w:val="clear" w:color="auto" w:fill="FFFFFF"/>
      <w:spacing w:line="336" w:lineRule="exact"/>
      <w:jc w:val="center"/>
      <w:outlineLvl w:val="0"/>
    </w:pPr>
    <w:rPr>
      <w:spacing w:val="-10"/>
      <w:sz w:val="29"/>
      <w:szCs w:val="29"/>
    </w:rPr>
  </w:style>
  <w:style w:type="paragraph" w:customStyle="1" w:styleId="2">
    <w:name w:val="Основной текст2"/>
    <w:basedOn w:val="a"/>
    <w:link w:val="a7"/>
    <w:rsid w:val="00DF768E"/>
    <w:pPr>
      <w:shd w:val="clear" w:color="auto" w:fill="FFFFFF"/>
      <w:spacing w:line="0" w:lineRule="atLeast"/>
    </w:pPr>
    <w:rPr>
      <w:spacing w:val="-10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4</Pages>
  <Words>1185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2018-10-18T09:19:00Z</cp:lastPrinted>
  <dcterms:created xsi:type="dcterms:W3CDTF">2016-10-31T08:31:00Z</dcterms:created>
  <dcterms:modified xsi:type="dcterms:W3CDTF">2019-11-14T08:30:00Z</dcterms:modified>
</cp:coreProperties>
</file>