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8D" w:rsidRDefault="00D60E8D" w:rsidP="00D60E8D">
      <w:pPr>
        <w:ind w:right="-1824"/>
        <w:rPr>
          <w:sz w:val="2"/>
          <w:szCs w:val="2"/>
        </w:rPr>
        <w:sectPr w:rsidR="00D60E8D" w:rsidSect="003C17C7">
          <w:headerReference w:type="even" r:id="rId7"/>
          <w:pgSz w:w="11909" w:h="16834"/>
          <w:pgMar w:top="993" w:right="567" w:bottom="426" w:left="1134" w:header="720" w:footer="720" w:gutter="0"/>
          <w:cols w:space="720"/>
          <w:noEndnote/>
          <w:titlePg/>
        </w:sectPr>
      </w:pPr>
    </w:p>
    <w:p w:rsidR="00F8348A" w:rsidRPr="00375B48" w:rsidRDefault="00F8348A" w:rsidP="00F8348A">
      <w:pPr>
        <w:jc w:val="center"/>
        <w:rPr>
          <w:b/>
          <w:bCs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4292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48A" w:rsidRDefault="00F8348A" w:rsidP="00F8348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F8348A" w:rsidRDefault="00F8348A" w:rsidP="00F8348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«ПРИМОРСКОЕ ГОРОДСКОЕ ПОСЕЛЕНИЕ»</w:t>
      </w:r>
    </w:p>
    <w:p w:rsidR="00F8348A" w:rsidRDefault="00F8348A" w:rsidP="00F8348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ВЫБОРГСКОГО РАЙОНА ЛЕНИНГРАДСКОЙ ОБЛАСТИ</w:t>
      </w:r>
    </w:p>
    <w:p w:rsidR="00F8348A" w:rsidRDefault="00F8348A" w:rsidP="00F8348A">
      <w:pPr>
        <w:jc w:val="center"/>
        <w:rPr>
          <w:b/>
          <w:bCs/>
          <w:sz w:val="28"/>
          <w:szCs w:val="28"/>
          <w:lang w:eastAsia="en-US"/>
        </w:rPr>
      </w:pPr>
    </w:p>
    <w:p w:rsidR="00F8348A" w:rsidRDefault="00F8348A" w:rsidP="00F8348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ПОСТАНОВЛЕНИЕ</w:t>
      </w:r>
    </w:p>
    <w:p w:rsidR="00F8348A" w:rsidRDefault="00F8348A" w:rsidP="00F8348A">
      <w:pPr>
        <w:jc w:val="center"/>
        <w:rPr>
          <w:b/>
          <w:bCs/>
          <w:sz w:val="28"/>
          <w:szCs w:val="28"/>
          <w:lang w:eastAsia="en-US"/>
        </w:rPr>
      </w:pPr>
    </w:p>
    <w:p w:rsidR="00F8348A" w:rsidRPr="00F8348A" w:rsidRDefault="00F8348A" w:rsidP="00F8348A">
      <w:pPr>
        <w:pStyle w:val="a3"/>
        <w:ind w:left="0" w:firstLine="0"/>
        <w:rPr>
          <w:sz w:val="28"/>
          <w:szCs w:val="28"/>
        </w:rPr>
      </w:pPr>
      <w:r w:rsidRPr="00F8348A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05 ноября </w:t>
      </w:r>
      <w:r w:rsidRPr="00F8348A">
        <w:rPr>
          <w:sz w:val="28"/>
          <w:szCs w:val="28"/>
        </w:rPr>
        <w:t xml:space="preserve"> 2020 года</w:t>
      </w:r>
      <w:r w:rsidRPr="00F8348A">
        <w:rPr>
          <w:sz w:val="28"/>
          <w:szCs w:val="28"/>
        </w:rPr>
        <w:tab/>
        <w:t xml:space="preserve">                                                                            № </w:t>
      </w:r>
      <w:r>
        <w:rPr>
          <w:sz w:val="28"/>
          <w:szCs w:val="28"/>
        </w:rPr>
        <w:t>514</w:t>
      </w:r>
    </w:p>
    <w:p w:rsidR="009A1608" w:rsidRDefault="009A1608" w:rsidP="008B14E0">
      <w:pPr>
        <w:pStyle w:val="a3"/>
        <w:ind w:left="0" w:firstLine="0"/>
        <w:rPr>
          <w:sz w:val="28"/>
          <w:szCs w:val="28"/>
        </w:rPr>
      </w:pPr>
    </w:p>
    <w:p w:rsidR="00F8348A" w:rsidRPr="00F8348A" w:rsidRDefault="00401253" w:rsidP="00F8348A">
      <w:pPr>
        <w:pStyle w:val="a3"/>
        <w:ind w:left="0" w:right="4395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50FF2">
        <w:rPr>
          <w:sz w:val="28"/>
          <w:szCs w:val="28"/>
        </w:rPr>
        <w:t xml:space="preserve">б </w:t>
      </w:r>
      <w:r w:rsidR="00B10DC5">
        <w:rPr>
          <w:sz w:val="28"/>
          <w:szCs w:val="28"/>
        </w:rPr>
        <w:t>утверждении Порядка разработки прогноза</w:t>
      </w:r>
      <w:r w:rsidR="00B70D8F">
        <w:rPr>
          <w:sz w:val="28"/>
          <w:szCs w:val="28"/>
        </w:rPr>
        <w:t xml:space="preserve"> </w:t>
      </w:r>
      <w:r w:rsidR="00B10DC5">
        <w:rPr>
          <w:sz w:val="28"/>
          <w:szCs w:val="28"/>
        </w:rPr>
        <w:t>социально-экономического развития муниципального</w:t>
      </w:r>
      <w:r w:rsidR="00B70D8F">
        <w:rPr>
          <w:sz w:val="28"/>
          <w:szCs w:val="28"/>
        </w:rPr>
        <w:t xml:space="preserve"> </w:t>
      </w:r>
      <w:r w:rsidR="00B10DC5">
        <w:rPr>
          <w:sz w:val="28"/>
          <w:szCs w:val="28"/>
        </w:rPr>
        <w:t xml:space="preserve">образования </w:t>
      </w:r>
      <w:r w:rsidR="00F8348A" w:rsidRPr="00F8348A">
        <w:rPr>
          <w:sz w:val="28"/>
          <w:szCs w:val="28"/>
        </w:rPr>
        <w:t>«Приморское городское поселение» Выборгского района Ленинградской области</w:t>
      </w:r>
    </w:p>
    <w:p w:rsidR="00B10DC5" w:rsidRDefault="00B10DC5" w:rsidP="00F8348A">
      <w:pPr>
        <w:pStyle w:val="a3"/>
        <w:ind w:left="0" w:firstLine="0"/>
        <w:rPr>
          <w:sz w:val="28"/>
          <w:szCs w:val="28"/>
        </w:rPr>
      </w:pPr>
    </w:p>
    <w:p w:rsidR="00EF41F5" w:rsidRPr="005A7BB4" w:rsidRDefault="00EF41F5" w:rsidP="00856D62">
      <w:pPr>
        <w:pStyle w:val="a3"/>
        <w:ind w:left="0" w:firstLine="0"/>
        <w:rPr>
          <w:sz w:val="28"/>
          <w:szCs w:val="28"/>
        </w:rPr>
      </w:pPr>
    </w:p>
    <w:p w:rsidR="001B1D4E" w:rsidRPr="000B0119" w:rsidRDefault="00AB2AA4" w:rsidP="000B0119">
      <w:pPr>
        <w:pStyle w:val="a3"/>
        <w:tabs>
          <w:tab w:val="left" w:pos="0"/>
        </w:tabs>
        <w:ind w:left="0" w:firstLine="851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В соответствии со статьей 173 Бюджетного кодекса Российской, Федерального закона от 06.10.2003г. №131-ФЗ «Об общих принципах организации местного самоуправления в Российской Федерации</w:t>
      </w:r>
      <w:r w:rsidR="00A44D6C">
        <w:rPr>
          <w:color w:val="000000"/>
          <w:sz w:val="28"/>
          <w:szCs w:val="28"/>
          <w:lang w:bidi="ru-RU"/>
        </w:rPr>
        <w:t>»</w:t>
      </w:r>
      <w:r w:rsidR="000B0119">
        <w:rPr>
          <w:color w:val="000000"/>
          <w:sz w:val="28"/>
          <w:szCs w:val="28"/>
          <w:lang w:bidi="ru-RU"/>
        </w:rPr>
        <w:t>, распоряжением Комитета экономического развития и инвестиционной деятельности Ленинградской области от 10.06.2015г. №60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</w:t>
      </w:r>
      <w:r w:rsidR="00B1558A">
        <w:rPr>
          <w:color w:val="000000"/>
          <w:sz w:val="28"/>
          <w:szCs w:val="28"/>
          <w:lang w:bidi="ru-RU"/>
        </w:rPr>
        <w:t xml:space="preserve"> </w:t>
      </w:r>
      <w:r w:rsidR="003502B6">
        <w:rPr>
          <w:sz w:val="28"/>
        </w:rPr>
        <w:t>администрация муниципального образования «</w:t>
      </w:r>
      <w:r w:rsidR="00F8348A">
        <w:rPr>
          <w:sz w:val="28"/>
        </w:rPr>
        <w:t>Приморское городское поселение</w:t>
      </w:r>
      <w:r w:rsidR="003502B6">
        <w:rPr>
          <w:sz w:val="28"/>
        </w:rPr>
        <w:t xml:space="preserve">» </w:t>
      </w:r>
      <w:r w:rsidR="00F8348A">
        <w:rPr>
          <w:sz w:val="28"/>
        </w:rPr>
        <w:t>Выборгского района</w:t>
      </w:r>
      <w:r w:rsidR="003502B6">
        <w:rPr>
          <w:sz w:val="28"/>
        </w:rPr>
        <w:t xml:space="preserve"> Ленинградской области</w:t>
      </w:r>
      <w:proofErr w:type="gramEnd"/>
    </w:p>
    <w:p w:rsidR="000B0119" w:rsidRDefault="000B0119" w:rsidP="008B14E0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</w:p>
    <w:p w:rsidR="001B1D4E" w:rsidRDefault="00D60E8D" w:rsidP="00F8348A">
      <w:pPr>
        <w:pStyle w:val="a3"/>
        <w:tabs>
          <w:tab w:val="left" w:pos="0"/>
        </w:tabs>
        <w:ind w:left="0" w:firstLine="851"/>
        <w:jc w:val="center"/>
        <w:rPr>
          <w:sz w:val="28"/>
          <w:szCs w:val="28"/>
        </w:rPr>
      </w:pPr>
      <w:r w:rsidRPr="00446B69">
        <w:rPr>
          <w:sz w:val="28"/>
          <w:szCs w:val="28"/>
        </w:rPr>
        <w:t>ПОСТАНОВЛЯЕТ</w:t>
      </w:r>
      <w:r w:rsidR="007D7C39">
        <w:rPr>
          <w:sz w:val="28"/>
          <w:szCs w:val="28"/>
        </w:rPr>
        <w:t>:</w:t>
      </w:r>
    </w:p>
    <w:p w:rsidR="000B0119" w:rsidRDefault="000B0119" w:rsidP="000B0119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0B0119" w:rsidRDefault="009A1608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1</w:t>
      </w:r>
      <w:r w:rsidR="00ED305F">
        <w:rPr>
          <w:rStyle w:val="FontStyle13"/>
          <w:sz w:val="28"/>
          <w:szCs w:val="28"/>
        </w:rPr>
        <w:t xml:space="preserve">. </w:t>
      </w:r>
      <w:r w:rsidR="000B0119">
        <w:rPr>
          <w:rStyle w:val="FontStyle13"/>
          <w:sz w:val="28"/>
        </w:rPr>
        <w:t xml:space="preserve">Утвердить прилагаемый Порядок </w:t>
      </w:r>
      <w:r w:rsidR="000B0119">
        <w:rPr>
          <w:sz w:val="28"/>
          <w:szCs w:val="28"/>
        </w:rPr>
        <w:t xml:space="preserve">разработки прогноза социально-экономического развития муниципального образования </w:t>
      </w:r>
      <w:r w:rsidR="00F8348A">
        <w:rPr>
          <w:sz w:val="28"/>
        </w:rPr>
        <w:t>«Приморское городское поселение» Выборгского района Ленинградской област</w:t>
      </w:r>
      <w:proofErr w:type="gramStart"/>
      <w:r w:rsidR="00F8348A">
        <w:rPr>
          <w:sz w:val="28"/>
        </w:rPr>
        <w:t>и</w:t>
      </w:r>
      <w:r w:rsidR="000B0119">
        <w:rPr>
          <w:sz w:val="28"/>
          <w:szCs w:val="28"/>
        </w:rPr>
        <w:t>(</w:t>
      </w:r>
      <w:proofErr w:type="gramEnd"/>
      <w:r w:rsidR="000B0119">
        <w:rPr>
          <w:sz w:val="28"/>
          <w:szCs w:val="28"/>
        </w:rPr>
        <w:t>приложение №1 к настоящему Постановлению).</w:t>
      </w:r>
    </w:p>
    <w:p w:rsidR="00D7040A" w:rsidRDefault="004C20A3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D7040A">
        <w:rPr>
          <w:sz w:val="28"/>
          <w:szCs w:val="28"/>
        </w:rPr>
        <w:t>Настоящее Постановление вступает в силу с момента подписания.</w:t>
      </w:r>
    </w:p>
    <w:p w:rsidR="004C20A3" w:rsidRDefault="00D7040A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</w:t>
      </w:r>
      <w:r w:rsidR="00F8348A" w:rsidRPr="00F8348A">
        <w:rPr>
          <w:sz w:val="28"/>
          <w:szCs w:val="28"/>
        </w:rPr>
        <w:t>на официальном сайте муниципального образования «Приморское городское поселение» Выборгского района Ленинградской области и официальном сетевом издании муниципального образования «Выборгский район» Ленинградской области</w:t>
      </w:r>
      <w:r>
        <w:rPr>
          <w:sz w:val="28"/>
          <w:szCs w:val="28"/>
        </w:rPr>
        <w:t>.</w:t>
      </w:r>
    </w:p>
    <w:p w:rsidR="00D7040A" w:rsidRDefault="00D7040A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0E8D" w:rsidRPr="007701D4" w:rsidRDefault="00D60E8D" w:rsidP="00D7040A">
      <w:pPr>
        <w:pStyle w:val="Style5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F8348A" w:rsidRDefault="00F8348A" w:rsidP="00F8348A">
      <w:pPr>
        <w:rPr>
          <w:color w:val="000000"/>
          <w:spacing w:val="-1"/>
          <w:sz w:val="24"/>
          <w:szCs w:val="24"/>
        </w:rPr>
      </w:pPr>
      <w:r w:rsidRPr="00E921E4">
        <w:rPr>
          <w:color w:val="000000"/>
          <w:spacing w:val="-1"/>
          <w:sz w:val="24"/>
          <w:szCs w:val="24"/>
        </w:rPr>
        <w:t xml:space="preserve"> Глава администрации                                                                  Е.В. Шестаков</w:t>
      </w:r>
    </w:p>
    <w:p w:rsidR="00F8348A" w:rsidRDefault="00F8348A" w:rsidP="00F8348A">
      <w:pPr>
        <w:jc w:val="both"/>
        <w:rPr>
          <w:color w:val="000000"/>
          <w:sz w:val="18"/>
          <w:szCs w:val="18"/>
        </w:rPr>
      </w:pPr>
    </w:p>
    <w:p w:rsidR="00F8348A" w:rsidRDefault="00F8348A" w:rsidP="00F8348A">
      <w:pPr>
        <w:jc w:val="both"/>
        <w:rPr>
          <w:color w:val="000000"/>
          <w:sz w:val="18"/>
          <w:szCs w:val="18"/>
        </w:rPr>
      </w:pPr>
    </w:p>
    <w:p w:rsidR="00F8348A" w:rsidRPr="00E921E4" w:rsidRDefault="00F8348A" w:rsidP="00F8348A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</w:t>
      </w:r>
      <w:r w:rsidRPr="00E921E4">
        <w:rPr>
          <w:color w:val="000000"/>
          <w:sz w:val="18"/>
          <w:szCs w:val="18"/>
        </w:rPr>
        <w:t>азослано: дело, отдел бюджетной политики и учета администрации, http://приморск-адм</w:t>
      </w:r>
      <w:proofErr w:type="gramStart"/>
      <w:r w:rsidRPr="00E921E4">
        <w:rPr>
          <w:color w:val="000000"/>
          <w:sz w:val="18"/>
          <w:szCs w:val="18"/>
        </w:rPr>
        <w:t>.р</w:t>
      </w:r>
      <w:proofErr w:type="gramEnd"/>
      <w:r w:rsidRPr="00E921E4">
        <w:rPr>
          <w:color w:val="000000"/>
          <w:sz w:val="18"/>
          <w:szCs w:val="18"/>
        </w:rPr>
        <w:t xml:space="preserve">ф, прокуратура, </w:t>
      </w:r>
      <w:r>
        <w:rPr>
          <w:color w:val="000000"/>
          <w:sz w:val="18"/>
          <w:szCs w:val="18"/>
        </w:rPr>
        <w:t>Кузнецова Г.А.</w:t>
      </w:r>
    </w:p>
    <w:p w:rsidR="00F8348A" w:rsidRDefault="00F8348A">
      <w:pPr>
        <w:widowControl/>
        <w:autoSpaceDE/>
        <w:autoSpaceDN/>
        <w:adjustRightInd/>
        <w:rPr>
          <w:spacing w:val="7"/>
          <w:sz w:val="24"/>
          <w:szCs w:val="24"/>
        </w:rPr>
      </w:pPr>
      <w:r>
        <w:rPr>
          <w:sz w:val="24"/>
          <w:szCs w:val="24"/>
        </w:rPr>
        <w:br w:type="page"/>
      </w:r>
    </w:p>
    <w:p w:rsidR="00D7040A" w:rsidRPr="008966F7" w:rsidRDefault="00D7040A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  <w:r w:rsidRPr="008966F7">
        <w:rPr>
          <w:sz w:val="24"/>
          <w:szCs w:val="24"/>
        </w:rPr>
        <w:lastRenderedPageBreak/>
        <w:t xml:space="preserve">Приложение№1 </w:t>
      </w:r>
    </w:p>
    <w:p w:rsidR="00D7040A" w:rsidRPr="008966F7" w:rsidRDefault="00D7040A" w:rsidP="00EE71CD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к Постановлению администрации       </w:t>
      </w:r>
      <w:r w:rsidR="00EE71CD" w:rsidRPr="00EE71CD">
        <w:rPr>
          <w:sz w:val="24"/>
          <w:szCs w:val="24"/>
        </w:rPr>
        <w:t>«Приморское городское поселение» Выборгского района Ленинградской области</w:t>
      </w:r>
      <w:r w:rsidR="00B70D8F">
        <w:rPr>
          <w:sz w:val="24"/>
          <w:szCs w:val="24"/>
        </w:rPr>
        <w:t xml:space="preserve"> </w:t>
      </w:r>
    </w:p>
    <w:p w:rsidR="00D7040A" w:rsidRPr="00E57844" w:rsidRDefault="00D7040A" w:rsidP="00D7040A">
      <w:pPr>
        <w:pStyle w:val="2"/>
        <w:shd w:val="clear" w:color="auto" w:fill="auto"/>
        <w:spacing w:after="0" w:line="240" w:lineRule="auto"/>
        <w:ind w:left="5400" w:right="20"/>
        <w:jc w:val="right"/>
        <w:rPr>
          <w:sz w:val="24"/>
          <w:szCs w:val="24"/>
        </w:rPr>
      </w:pPr>
      <w:r w:rsidRPr="00E57844">
        <w:rPr>
          <w:sz w:val="24"/>
          <w:szCs w:val="24"/>
        </w:rPr>
        <w:t xml:space="preserve">от </w:t>
      </w:r>
      <w:r w:rsidR="00EE71CD" w:rsidRPr="00E57844">
        <w:rPr>
          <w:sz w:val="24"/>
          <w:szCs w:val="24"/>
        </w:rPr>
        <w:t>05</w:t>
      </w:r>
      <w:r w:rsidR="009423A1">
        <w:rPr>
          <w:sz w:val="24"/>
          <w:szCs w:val="24"/>
        </w:rPr>
        <w:t xml:space="preserve"> ноября </w:t>
      </w:r>
      <w:r w:rsidR="007B4193" w:rsidRPr="00E57844">
        <w:rPr>
          <w:sz w:val="24"/>
          <w:szCs w:val="24"/>
        </w:rPr>
        <w:t>2020г.</w:t>
      </w:r>
      <w:r w:rsidRPr="00E57844">
        <w:rPr>
          <w:sz w:val="24"/>
          <w:szCs w:val="24"/>
        </w:rPr>
        <w:t xml:space="preserve"> №</w:t>
      </w:r>
      <w:r w:rsidR="00EE71CD" w:rsidRPr="00E57844">
        <w:rPr>
          <w:sz w:val="24"/>
          <w:szCs w:val="24"/>
        </w:rPr>
        <w:t>514</w:t>
      </w:r>
    </w:p>
    <w:p w:rsidR="00D7040A" w:rsidRPr="00EE71CD" w:rsidRDefault="00D7040A" w:rsidP="00D7040A">
      <w:pPr>
        <w:rPr>
          <w:spacing w:val="7"/>
          <w:sz w:val="24"/>
          <w:szCs w:val="24"/>
        </w:rPr>
      </w:pPr>
    </w:p>
    <w:p w:rsidR="00D7040A" w:rsidRPr="008966F7" w:rsidRDefault="00D7040A" w:rsidP="00D7040A">
      <w:pPr>
        <w:rPr>
          <w:sz w:val="24"/>
          <w:szCs w:val="24"/>
        </w:rPr>
      </w:pPr>
    </w:p>
    <w:p w:rsidR="00D7040A" w:rsidRDefault="00D7040A" w:rsidP="00D7040A">
      <w:pPr>
        <w:jc w:val="center"/>
        <w:rPr>
          <w:b/>
          <w:sz w:val="24"/>
          <w:szCs w:val="24"/>
        </w:rPr>
      </w:pPr>
      <w:r w:rsidRPr="00D7040A">
        <w:rPr>
          <w:rStyle w:val="FontStyle13"/>
          <w:b/>
          <w:sz w:val="24"/>
          <w:szCs w:val="24"/>
        </w:rPr>
        <w:t xml:space="preserve">Порядок </w:t>
      </w:r>
      <w:r w:rsidRPr="00D7040A">
        <w:rPr>
          <w:b/>
          <w:sz w:val="24"/>
          <w:szCs w:val="24"/>
        </w:rPr>
        <w:t xml:space="preserve">разработки прогноза социально-экономического развития муниципального образования </w:t>
      </w:r>
      <w:r w:rsidR="00EE71CD" w:rsidRPr="00EE71CD">
        <w:rPr>
          <w:b/>
          <w:sz w:val="24"/>
          <w:szCs w:val="24"/>
        </w:rPr>
        <w:t>«Приморское городское поселение» Выборгского района Ленинградской области</w:t>
      </w:r>
    </w:p>
    <w:p w:rsidR="00D7040A" w:rsidRDefault="00D7040A" w:rsidP="00D7040A">
      <w:pPr>
        <w:jc w:val="center"/>
        <w:rPr>
          <w:b/>
          <w:sz w:val="24"/>
          <w:szCs w:val="24"/>
        </w:rPr>
      </w:pPr>
    </w:p>
    <w:p w:rsidR="0021145B" w:rsidRDefault="0021145B" w:rsidP="00D70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21145B" w:rsidRPr="0021145B" w:rsidRDefault="0021145B" w:rsidP="00D7040A">
      <w:pPr>
        <w:jc w:val="center"/>
        <w:rPr>
          <w:sz w:val="16"/>
          <w:szCs w:val="16"/>
        </w:rPr>
      </w:pP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proofErr w:type="gramStart"/>
      <w:r w:rsidRPr="00362E83">
        <w:rPr>
          <w:sz w:val="24"/>
          <w:szCs w:val="24"/>
        </w:rPr>
        <w:t>1.1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>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 от 10 июня 2015 года № 60 «Об утверждении методических рекомендаций по осуществлению стратегического</w:t>
      </w:r>
      <w:proofErr w:type="gramEnd"/>
      <w:r w:rsidRPr="00362E83">
        <w:rPr>
          <w:sz w:val="24"/>
          <w:szCs w:val="24"/>
        </w:rPr>
        <w:t xml:space="preserve"> планирования на уровне муниципальных образований Ленинградской области» (с изменениями от 08.12.201</w:t>
      </w:r>
      <w:r w:rsidR="0021145B">
        <w:rPr>
          <w:sz w:val="24"/>
          <w:szCs w:val="24"/>
        </w:rPr>
        <w:t>7</w:t>
      </w:r>
      <w:r w:rsidRPr="00362E83">
        <w:rPr>
          <w:sz w:val="24"/>
          <w:szCs w:val="24"/>
        </w:rPr>
        <w:t xml:space="preserve"> № 197) и иными нормативными правовыми актами Российской Федерации и Ленинградской области.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1.2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 Порядок устанавливает цели, задачи, структуру Прогноза социально-экономического развития муниципального образования </w:t>
      </w:r>
      <w:r w:rsidR="00DF27CF" w:rsidRPr="00EE71CD">
        <w:rPr>
          <w:sz w:val="24"/>
          <w:szCs w:val="24"/>
        </w:rPr>
        <w:t>«Приморское городское поселение» Выборгского района Ленинградской области</w:t>
      </w:r>
      <w:r w:rsidRPr="00362E83">
        <w:rPr>
          <w:sz w:val="24"/>
          <w:szCs w:val="24"/>
        </w:rPr>
        <w:t xml:space="preserve"> (далее — Прогноз), определяет состав документов и порядок разработки Прогноза.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1.3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 В настоящем Порядке используются следующие понятия и термины: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</w:t>
      </w:r>
      <w:r w:rsidR="00A23673">
        <w:rPr>
          <w:sz w:val="24"/>
          <w:szCs w:val="24"/>
        </w:rPr>
        <w:t>городс</w:t>
      </w:r>
      <w:r w:rsidRPr="00362E83">
        <w:rPr>
          <w:sz w:val="24"/>
          <w:szCs w:val="24"/>
        </w:rPr>
        <w:t>ком поселении на среднесрочный период (прогнозный период) с учетом возможных тенденций развития (далее также Прогноз);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отчетный финансовый год — год, предшествующий текущему финансовому году;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очередной финансовый год — год, следующий за текущим финансовым годом;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плановый период — два года и более лет, следующие за очередным финансовым годом.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</w:t>
      </w:r>
      <w:r w:rsidR="00EE71CD" w:rsidRPr="00EE71CD">
        <w:rPr>
          <w:sz w:val="24"/>
          <w:szCs w:val="24"/>
        </w:rPr>
        <w:t>«Приморское городское поселение» Выборгского района Ленинградской области</w:t>
      </w:r>
      <w:r w:rsidRPr="00362E83">
        <w:rPr>
          <w:sz w:val="24"/>
          <w:szCs w:val="24"/>
        </w:rPr>
        <w:t xml:space="preserve"> на каждые </w:t>
      </w:r>
      <w:proofErr w:type="gramStart"/>
      <w:r w:rsidRPr="00362E83">
        <w:rPr>
          <w:sz w:val="24"/>
          <w:szCs w:val="24"/>
        </w:rPr>
        <w:t>три и более лет</w:t>
      </w:r>
      <w:proofErr w:type="gramEnd"/>
      <w:r w:rsidRPr="00362E83">
        <w:rPr>
          <w:sz w:val="24"/>
          <w:szCs w:val="24"/>
        </w:rPr>
        <w:t>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1.5 Основные задачи Прогноза: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анализ процессов, тенденций и закономерностей, происходящих в экономике и социальной сфере </w:t>
      </w:r>
      <w:r w:rsidR="00046A28">
        <w:rPr>
          <w:sz w:val="24"/>
          <w:szCs w:val="24"/>
        </w:rPr>
        <w:t xml:space="preserve">муниципального образования </w:t>
      </w:r>
      <w:r w:rsidR="00EE71CD" w:rsidRPr="00EE71CD">
        <w:rPr>
          <w:sz w:val="24"/>
          <w:szCs w:val="24"/>
        </w:rPr>
        <w:t>«Приморское городское поселение» Выборгского района Ленинградской области</w:t>
      </w:r>
      <w:r w:rsidRPr="00362E83">
        <w:rPr>
          <w:sz w:val="24"/>
          <w:szCs w:val="24"/>
        </w:rPr>
        <w:t>;</w:t>
      </w:r>
    </w:p>
    <w:p w:rsidR="00362E83" w:rsidRPr="003465F8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оценка </w:t>
      </w:r>
      <w:r w:rsidRPr="003465F8">
        <w:rPr>
          <w:sz w:val="24"/>
          <w:szCs w:val="24"/>
        </w:rPr>
        <w:t xml:space="preserve">ситуации, сложившейся в экономике и социальной сфере </w:t>
      </w:r>
      <w:r w:rsidR="00046A28">
        <w:rPr>
          <w:sz w:val="24"/>
          <w:szCs w:val="24"/>
        </w:rPr>
        <w:t>муниципального образования</w:t>
      </w:r>
      <w:r w:rsidRPr="003465F8">
        <w:rPr>
          <w:sz w:val="24"/>
          <w:szCs w:val="24"/>
        </w:rPr>
        <w:t>.</w:t>
      </w:r>
    </w:p>
    <w:p w:rsidR="00362E83" w:rsidRPr="00154F8A" w:rsidRDefault="0021145B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1.6. Разработк</w:t>
      </w:r>
      <w:r w:rsidR="003465F8" w:rsidRPr="00154F8A">
        <w:rPr>
          <w:sz w:val="24"/>
          <w:szCs w:val="24"/>
        </w:rPr>
        <w:t>ой</w:t>
      </w:r>
      <w:r w:rsidRPr="00154F8A">
        <w:rPr>
          <w:sz w:val="24"/>
          <w:szCs w:val="24"/>
        </w:rPr>
        <w:t xml:space="preserve"> прогноза и пред</w:t>
      </w:r>
      <w:r w:rsidR="00362E83" w:rsidRPr="00154F8A">
        <w:rPr>
          <w:sz w:val="24"/>
          <w:szCs w:val="24"/>
        </w:rPr>
        <w:t>ставление</w:t>
      </w:r>
      <w:r w:rsidR="003465F8" w:rsidRPr="00154F8A">
        <w:rPr>
          <w:sz w:val="24"/>
          <w:szCs w:val="24"/>
        </w:rPr>
        <w:t>м</w:t>
      </w:r>
      <w:r w:rsidR="00362E83" w:rsidRPr="00154F8A">
        <w:rPr>
          <w:sz w:val="24"/>
          <w:szCs w:val="24"/>
        </w:rPr>
        <w:t xml:space="preserve"> его </w:t>
      </w:r>
      <w:r w:rsidR="003465F8" w:rsidRPr="00154F8A">
        <w:rPr>
          <w:sz w:val="24"/>
          <w:szCs w:val="24"/>
        </w:rPr>
        <w:t xml:space="preserve">главе администрации занимается </w:t>
      </w:r>
      <w:r w:rsidR="00EE71CD">
        <w:rPr>
          <w:sz w:val="24"/>
          <w:szCs w:val="24"/>
        </w:rPr>
        <w:t xml:space="preserve">отдел бюджетной политики и учета </w:t>
      </w:r>
      <w:r w:rsidR="003465F8" w:rsidRPr="00154F8A">
        <w:rPr>
          <w:sz w:val="24"/>
          <w:szCs w:val="24"/>
        </w:rPr>
        <w:t>администрации.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1.7. Прогноз соц</w:t>
      </w:r>
      <w:r w:rsidR="00046A28">
        <w:rPr>
          <w:sz w:val="24"/>
          <w:szCs w:val="24"/>
        </w:rPr>
        <w:t>иально-экономического развития муниципального образования</w:t>
      </w:r>
      <w:r w:rsidRPr="00154F8A">
        <w:rPr>
          <w:sz w:val="24"/>
          <w:szCs w:val="24"/>
        </w:rPr>
        <w:t xml:space="preserve"> одобряется </w:t>
      </w:r>
      <w:r w:rsidR="00154F8A" w:rsidRPr="00154F8A">
        <w:rPr>
          <w:sz w:val="24"/>
          <w:szCs w:val="24"/>
        </w:rPr>
        <w:t xml:space="preserve">главой администрации </w:t>
      </w:r>
      <w:r w:rsidRPr="00154F8A">
        <w:rPr>
          <w:sz w:val="24"/>
          <w:szCs w:val="24"/>
        </w:rPr>
        <w:t xml:space="preserve"> одновременно с принятием решения о внесении проекта бюджета </w:t>
      </w:r>
      <w:r w:rsidR="00154F8A" w:rsidRPr="00154F8A">
        <w:rPr>
          <w:sz w:val="24"/>
          <w:szCs w:val="24"/>
        </w:rPr>
        <w:t>муниципального образования</w:t>
      </w:r>
      <w:r w:rsidRPr="00154F8A">
        <w:rPr>
          <w:sz w:val="24"/>
          <w:szCs w:val="24"/>
        </w:rPr>
        <w:t xml:space="preserve"> на рассмотрение </w:t>
      </w:r>
      <w:r w:rsidR="00154F8A" w:rsidRPr="00154F8A">
        <w:rPr>
          <w:sz w:val="24"/>
          <w:szCs w:val="24"/>
        </w:rPr>
        <w:t>в Совет</w:t>
      </w:r>
      <w:r w:rsidRPr="00154F8A">
        <w:rPr>
          <w:sz w:val="24"/>
          <w:szCs w:val="24"/>
        </w:rPr>
        <w:t xml:space="preserve"> депутатов </w:t>
      </w:r>
      <w:r w:rsidR="00154F8A" w:rsidRPr="00154F8A">
        <w:rPr>
          <w:sz w:val="24"/>
          <w:szCs w:val="24"/>
        </w:rPr>
        <w:t xml:space="preserve">муниципального </w:t>
      </w:r>
      <w:r w:rsidR="00154F8A" w:rsidRPr="00154F8A">
        <w:rPr>
          <w:sz w:val="24"/>
          <w:szCs w:val="24"/>
        </w:rPr>
        <w:lastRenderedPageBreak/>
        <w:t xml:space="preserve">образования </w:t>
      </w:r>
      <w:r w:rsidR="00EE71CD" w:rsidRPr="00EE71CD">
        <w:rPr>
          <w:sz w:val="24"/>
          <w:szCs w:val="24"/>
        </w:rPr>
        <w:t>«Приморское городское поселение» Выборгского района Ленинградской области</w:t>
      </w:r>
      <w:r w:rsidR="00154F8A" w:rsidRPr="00154F8A">
        <w:rPr>
          <w:sz w:val="24"/>
          <w:szCs w:val="24"/>
        </w:rPr>
        <w:t>.</w:t>
      </w:r>
      <w:r w:rsidRPr="00154F8A">
        <w:rPr>
          <w:sz w:val="24"/>
          <w:szCs w:val="24"/>
        </w:rPr>
        <w:t xml:space="preserve"> Изменение прогноза социально-экономического развития </w:t>
      </w:r>
      <w:r w:rsidR="00154F8A" w:rsidRPr="00154F8A">
        <w:rPr>
          <w:sz w:val="24"/>
          <w:szCs w:val="24"/>
        </w:rPr>
        <w:t>муниципального образования</w:t>
      </w:r>
      <w:r w:rsidRPr="00154F8A">
        <w:rPr>
          <w:sz w:val="24"/>
          <w:szCs w:val="24"/>
        </w:rPr>
        <w:t xml:space="preserve"> в ходе составления или рассмотрения проекта бюджета влечет за собой изменение основных характеристик проекта бюджета </w:t>
      </w:r>
      <w:r w:rsidR="00154F8A" w:rsidRPr="00154F8A">
        <w:rPr>
          <w:sz w:val="24"/>
          <w:szCs w:val="24"/>
        </w:rPr>
        <w:t>муниципального образования</w:t>
      </w:r>
      <w:r w:rsidRPr="00154F8A">
        <w:rPr>
          <w:sz w:val="24"/>
          <w:szCs w:val="24"/>
        </w:rPr>
        <w:t>.</w:t>
      </w:r>
    </w:p>
    <w:p w:rsidR="00362E83" w:rsidRPr="00362E83" w:rsidRDefault="00362E83" w:rsidP="00362E83">
      <w:pPr>
        <w:spacing w:line="100" w:lineRule="atLeast"/>
        <w:jc w:val="center"/>
        <w:rPr>
          <w:sz w:val="24"/>
          <w:szCs w:val="24"/>
        </w:rPr>
      </w:pPr>
    </w:p>
    <w:p w:rsidR="00362E83" w:rsidRDefault="0021145B" w:rsidP="0021145B">
      <w:pPr>
        <w:pStyle w:val="20"/>
        <w:spacing w:line="100" w:lineRule="atLeast"/>
        <w:jc w:val="center"/>
        <w:rPr>
          <w:b/>
        </w:rPr>
      </w:pPr>
      <w:r>
        <w:rPr>
          <w:b/>
        </w:rPr>
        <w:t xml:space="preserve">2. </w:t>
      </w:r>
      <w:r w:rsidR="00362E83" w:rsidRPr="00362E83">
        <w:rPr>
          <w:b/>
        </w:rPr>
        <w:t>Методы разработки прогноза</w:t>
      </w:r>
    </w:p>
    <w:p w:rsidR="0021145B" w:rsidRPr="0021145B" w:rsidRDefault="0021145B" w:rsidP="0021145B">
      <w:pPr>
        <w:pStyle w:val="20"/>
        <w:spacing w:line="100" w:lineRule="atLeast"/>
        <w:jc w:val="center"/>
        <w:rPr>
          <w:sz w:val="16"/>
          <w:szCs w:val="16"/>
        </w:rPr>
      </w:pP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 Методы, используемые при разработке прогноза: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2.2. При разработке прогноза может использоваться комбинация нескольких методов.</w:t>
      </w:r>
    </w:p>
    <w:p w:rsidR="00362E83" w:rsidRPr="00362E83" w:rsidRDefault="00362E83" w:rsidP="00362E83">
      <w:pPr>
        <w:tabs>
          <w:tab w:val="left" w:pos="2340"/>
        </w:tabs>
        <w:spacing w:line="100" w:lineRule="atLeast"/>
        <w:ind w:firstLine="709"/>
        <w:jc w:val="both"/>
        <w:rPr>
          <w:sz w:val="24"/>
          <w:szCs w:val="24"/>
        </w:rPr>
      </w:pPr>
    </w:p>
    <w:p w:rsidR="00362E83" w:rsidRDefault="0021145B" w:rsidP="0021145B">
      <w:pPr>
        <w:pStyle w:val="20"/>
        <w:spacing w:line="100" w:lineRule="atLeast"/>
        <w:jc w:val="center"/>
        <w:rPr>
          <w:b/>
        </w:rPr>
      </w:pPr>
      <w:r>
        <w:rPr>
          <w:b/>
        </w:rPr>
        <w:t xml:space="preserve">3. </w:t>
      </w:r>
      <w:r w:rsidR="00362E83" w:rsidRPr="00362E83">
        <w:rPr>
          <w:b/>
        </w:rPr>
        <w:t>Порядок разработки прогноза</w:t>
      </w:r>
    </w:p>
    <w:p w:rsidR="0021145B" w:rsidRPr="0021145B" w:rsidRDefault="0021145B" w:rsidP="0021145B">
      <w:pPr>
        <w:pStyle w:val="20"/>
        <w:spacing w:line="100" w:lineRule="atLeast"/>
        <w:jc w:val="center"/>
        <w:rPr>
          <w:sz w:val="16"/>
          <w:szCs w:val="16"/>
        </w:rPr>
      </w:pP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 Основные задачи прогноза: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3.2.1. Комплексный анализ и оценка текущей социально-экономической ситуации в поселении.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3.3.2. сценарных условий функционирования экономики Ленинградской области;</w:t>
      </w:r>
    </w:p>
    <w:p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 xml:space="preserve">3.3.3. </w:t>
      </w:r>
      <w:r w:rsidR="00E57844">
        <w:rPr>
          <w:sz w:val="24"/>
          <w:szCs w:val="24"/>
        </w:rPr>
        <w:t xml:space="preserve">информация </w:t>
      </w:r>
      <w:proofErr w:type="spellStart"/>
      <w:r w:rsidR="00E57844">
        <w:rPr>
          <w:sz w:val="24"/>
          <w:szCs w:val="24"/>
        </w:rPr>
        <w:t>Петростата</w:t>
      </w:r>
      <w:proofErr w:type="spellEnd"/>
      <w:r w:rsidR="00B70D8F">
        <w:rPr>
          <w:sz w:val="24"/>
          <w:szCs w:val="24"/>
        </w:rPr>
        <w:t xml:space="preserve"> </w:t>
      </w:r>
      <w:r w:rsidR="00E57844" w:rsidRPr="00E57844">
        <w:rPr>
          <w:sz w:val="24"/>
          <w:szCs w:val="24"/>
        </w:rPr>
        <w:t>по крупным и средним организациям поселени</w:t>
      </w:r>
      <w:r w:rsidR="00E2490F">
        <w:rPr>
          <w:sz w:val="24"/>
          <w:szCs w:val="24"/>
        </w:rPr>
        <w:t>я</w:t>
      </w:r>
      <w:r w:rsidRPr="00154F8A">
        <w:rPr>
          <w:sz w:val="24"/>
          <w:szCs w:val="24"/>
        </w:rPr>
        <w:t>;</w:t>
      </w:r>
    </w:p>
    <w:p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 xml:space="preserve">3.3.4. анализа социально-экономического развития </w:t>
      </w:r>
      <w:r w:rsidR="00046A28">
        <w:rPr>
          <w:sz w:val="24"/>
          <w:szCs w:val="24"/>
        </w:rPr>
        <w:t xml:space="preserve">муниципального образования </w:t>
      </w:r>
      <w:r w:rsidRPr="00154F8A">
        <w:rPr>
          <w:sz w:val="24"/>
          <w:szCs w:val="24"/>
        </w:rPr>
        <w:t>за предшествующие годы.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3.4. Разработка прогноза осуществляется по перечню показателей, утвержденных Правительством Ленинградской области, и включает количественные и качественные характеристики развития экономики и социальной сферы поселения.</w:t>
      </w:r>
    </w:p>
    <w:p w:rsidR="00362E83" w:rsidRDefault="00362E83" w:rsidP="00154F8A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3.5. Предприятия и организации </w:t>
      </w:r>
      <w:r w:rsidR="00EE71CD" w:rsidRPr="00EE71CD">
        <w:rPr>
          <w:sz w:val="24"/>
          <w:szCs w:val="24"/>
        </w:rPr>
        <w:t>«Приморское городское поселение» Выборгского района Ленинградской области</w:t>
      </w:r>
      <w:r w:rsidRPr="00362E83">
        <w:rPr>
          <w:sz w:val="24"/>
          <w:szCs w:val="24"/>
        </w:rPr>
        <w:t xml:space="preserve"> предоставляют информацию, разъясняющую причины всех существенных колебаний прогнозируемых показателей.</w:t>
      </w:r>
    </w:p>
    <w:p w:rsidR="00EE71CD" w:rsidRDefault="00EE71CD" w:rsidP="00154F8A">
      <w:pPr>
        <w:spacing w:line="100" w:lineRule="atLeast"/>
        <w:ind w:firstLine="709"/>
        <w:jc w:val="both"/>
        <w:rPr>
          <w:sz w:val="24"/>
          <w:szCs w:val="24"/>
        </w:rPr>
      </w:pPr>
    </w:p>
    <w:p w:rsidR="00EE71CD" w:rsidRPr="00DF27CF" w:rsidRDefault="00DF27CF" w:rsidP="00DF27CF">
      <w:pPr>
        <w:spacing w:line="100" w:lineRule="atLeast"/>
        <w:ind w:firstLine="709"/>
        <w:jc w:val="center"/>
        <w:rPr>
          <w:b/>
          <w:sz w:val="24"/>
          <w:szCs w:val="24"/>
        </w:rPr>
      </w:pPr>
      <w:r w:rsidRPr="00DF27CF">
        <w:rPr>
          <w:b/>
          <w:sz w:val="28"/>
          <w:szCs w:val="28"/>
        </w:rPr>
        <w:t>4</w:t>
      </w:r>
      <w:r w:rsidR="00EE71CD" w:rsidRPr="00DF27CF">
        <w:rPr>
          <w:b/>
          <w:sz w:val="24"/>
          <w:szCs w:val="24"/>
        </w:rPr>
        <w:t>. Взаимодействие участников разработки прогноза</w:t>
      </w:r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</w:p>
    <w:p w:rsidR="00EE71CD" w:rsidRPr="00EE71CD" w:rsidRDefault="00DF27CF" w:rsidP="00EE71C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E71CD" w:rsidRPr="00EE71CD">
        <w:rPr>
          <w:sz w:val="24"/>
          <w:szCs w:val="24"/>
        </w:rPr>
        <w:t xml:space="preserve">.1. Методическое и организационное руководство по разработке прогноза осуществляется администрацией </w:t>
      </w:r>
      <w:r w:rsidR="00DC73FA">
        <w:rPr>
          <w:sz w:val="24"/>
          <w:szCs w:val="24"/>
        </w:rPr>
        <w:t>городского</w:t>
      </w:r>
      <w:r w:rsidR="00EE71CD" w:rsidRPr="00EE71CD">
        <w:rPr>
          <w:sz w:val="24"/>
          <w:szCs w:val="24"/>
        </w:rPr>
        <w:t>поселения.</w:t>
      </w:r>
    </w:p>
    <w:p w:rsidR="00EE71CD" w:rsidRPr="00EE71CD" w:rsidRDefault="00DF27CF" w:rsidP="00EE71C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E71CD" w:rsidRPr="00EE71CD">
        <w:rPr>
          <w:sz w:val="24"/>
          <w:szCs w:val="24"/>
        </w:rPr>
        <w:t xml:space="preserve">.2. Администрация </w:t>
      </w:r>
      <w:r w:rsidR="00DC73FA">
        <w:rPr>
          <w:sz w:val="24"/>
          <w:szCs w:val="24"/>
        </w:rPr>
        <w:t>городского</w:t>
      </w:r>
      <w:r w:rsidR="00EE71CD" w:rsidRPr="00EE71CD">
        <w:rPr>
          <w:sz w:val="24"/>
          <w:szCs w:val="24"/>
        </w:rPr>
        <w:t xml:space="preserve"> поселения:</w:t>
      </w:r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  <w:r w:rsidRPr="00EE71CD">
        <w:rPr>
          <w:sz w:val="24"/>
          <w:szCs w:val="24"/>
        </w:rPr>
        <w:t>а) направляет участникам разработки прогноза:</w:t>
      </w:r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  <w:r w:rsidRPr="00EE71CD">
        <w:rPr>
          <w:sz w:val="24"/>
          <w:szCs w:val="24"/>
        </w:rPr>
        <w:lastRenderedPageBreak/>
        <w:t>формы для заполнения с перечнем прогнозных показателей, относящихся к их компетенции (далее - прогнозные показатели);</w:t>
      </w:r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  <w:r w:rsidRPr="00EE71CD">
        <w:rPr>
          <w:sz w:val="24"/>
          <w:szCs w:val="24"/>
        </w:rPr>
        <w:t>сценарные условия функционирования экономики Российской Федерации и основные параметры прогноза социально-экономического развития Российской Федерации, разрабатываемые Минэкономразвития России;</w:t>
      </w:r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  <w:r w:rsidRPr="00EE71CD">
        <w:rPr>
          <w:sz w:val="24"/>
          <w:szCs w:val="24"/>
        </w:rPr>
        <w:t xml:space="preserve">методические рекомендации Минэкономразвития России к разработке </w:t>
      </w:r>
      <w:proofErr w:type="gramStart"/>
      <w:r w:rsidRPr="00EE71CD">
        <w:rPr>
          <w:sz w:val="24"/>
          <w:szCs w:val="24"/>
        </w:rPr>
        <w:t>показателей прогнозов социально-экономического развития субъектов Российской Федерации</w:t>
      </w:r>
      <w:proofErr w:type="gramEnd"/>
      <w:r w:rsidRPr="00EE71CD">
        <w:rPr>
          <w:sz w:val="24"/>
          <w:szCs w:val="24"/>
        </w:rPr>
        <w:t>;</w:t>
      </w:r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  <w:r w:rsidRPr="00EE71CD">
        <w:rPr>
          <w:sz w:val="24"/>
          <w:szCs w:val="24"/>
        </w:rPr>
        <w:t>запрос о предоставлении прогнозных показателей;</w:t>
      </w:r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  <w:proofErr w:type="gramStart"/>
      <w:r w:rsidRPr="00EE71CD">
        <w:rPr>
          <w:sz w:val="24"/>
          <w:szCs w:val="24"/>
        </w:rPr>
        <w:t xml:space="preserve">б) на основе </w:t>
      </w:r>
      <w:r w:rsidR="00E2490F">
        <w:rPr>
          <w:sz w:val="24"/>
          <w:szCs w:val="24"/>
        </w:rPr>
        <w:t>информации</w:t>
      </w:r>
      <w:r w:rsidR="00B1558A">
        <w:rPr>
          <w:sz w:val="24"/>
          <w:szCs w:val="24"/>
        </w:rPr>
        <w:t xml:space="preserve"> </w:t>
      </w:r>
      <w:proofErr w:type="spellStart"/>
      <w:r w:rsidR="00E2490F">
        <w:rPr>
          <w:sz w:val="24"/>
          <w:szCs w:val="24"/>
        </w:rPr>
        <w:t>Петростата</w:t>
      </w:r>
      <w:proofErr w:type="spellEnd"/>
      <w:r w:rsidR="00B1558A">
        <w:rPr>
          <w:sz w:val="24"/>
          <w:szCs w:val="24"/>
        </w:rPr>
        <w:t xml:space="preserve"> </w:t>
      </w:r>
      <w:r w:rsidR="00E2490F" w:rsidRPr="00E57844">
        <w:rPr>
          <w:sz w:val="24"/>
          <w:szCs w:val="24"/>
        </w:rPr>
        <w:t>по крупным и средним организациям поселени</w:t>
      </w:r>
      <w:r w:rsidR="00E2490F">
        <w:rPr>
          <w:sz w:val="24"/>
          <w:szCs w:val="24"/>
        </w:rPr>
        <w:t>я</w:t>
      </w:r>
      <w:r w:rsidRPr="00EE71CD">
        <w:rPr>
          <w:sz w:val="24"/>
          <w:szCs w:val="24"/>
        </w:rPr>
        <w:t>уточняет значения прогнозных показателей за предыдущие годы и истекший период текущего года и доводит их до участников разработки прогноза, использующих в качестве основного источника информации за предыдущие годы и истекший период текущего года</w:t>
      </w:r>
      <w:r w:rsidR="00B1558A">
        <w:rPr>
          <w:sz w:val="24"/>
          <w:szCs w:val="24"/>
        </w:rPr>
        <w:t xml:space="preserve"> </w:t>
      </w:r>
      <w:r w:rsidR="00E2490F">
        <w:rPr>
          <w:sz w:val="24"/>
          <w:szCs w:val="24"/>
        </w:rPr>
        <w:t>информацию</w:t>
      </w:r>
      <w:r w:rsidR="00B1558A">
        <w:rPr>
          <w:sz w:val="24"/>
          <w:szCs w:val="24"/>
        </w:rPr>
        <w:t xml:space="preserve"> </w:t>
      </w:r>
      <w:proofErr w:type="spellStart"/>
      <w:r w:rsidR="00E2490F">
        <w:rPr>
          <w:sz w:val="24"/>
          <w:szCs w:val="24"/>
        </w:rPr>
        <w:t>Петростата</w:t>
      </w:r>
      <w:proofErr w:type="spellEnd"/>
      <w:r w:rsidR="00B1558A">
        <w:rPr>
          <w:sz w:val="24"/>
          <w:szCs w:val="24"/>
        </w:rPr>
        <w:t xml:space="preserve"> </w:t>
      </w:r>
      <w:r w:rsidR="00E2490F" w:rsidRPr="00E57844">
        <w:rPr>
          <w:sz w:val="24"/>
          <w:szCs w:val="24"/>
        </w:rPr>
        <w:t>по крупным и средним организациям поселени</w:t>
      </w:r>
      <w:r w:rsidR="00E2490F">
        <w:rPr>
          <w:sz w:val="24"/>
          <w:szCs w:val="24"/>
        </w:rPr>
        <w:t>я</w:t>
      </w:r>
      <w:r w:rsidRPr="00EE71CD">
        <w:rPr>
          <w:sz w:val="24"/>
          <w:szCs w:val="24"/>
        </w:rPr>
        <w:t>;</w:t>
      </w:r>
      <w:proofErr w:type="gramEnd"/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  <w:r w:rsidRPr="00EE71CD">
        <w:rPr>
          <w:sz w:val="24"/>
          <w:szCs w:val="24"/>
        </w:rPr>
        <w:t>в) проверяет полноту и качество представляемых участниками разработки прогноза материалов, осуществляет их анализ, предлагает при необходимости корректировку показателей;</w:t>
      </w:r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  <w:r w:rsidRPr="00EE71CD">
        <w:rPr>
          <w:sz w:val="24"/>
          <w:szCs w:val="24"/>
        </w:rPr>
        <w:t xml:space="preserve">г) руководствуясь положениями </w:t>
      </w:r>
      <w:hyperlink w:anchor="Par97" w:tooltip="Ссылка на текущий документ" w:history="1">
        <w:r w:rsidRPr="00EE71CD">
          <w:rPr>
            <w:sz w:val="24"/>
            <w:szCs w:val="24"/>
          </w:rPr>
          <w:t>пунктов 1.5</w:t>
        </w:r>
      </w:hyperlink>
      <w:r w:rsidRPr="00EE71CD">
        <w:rPr>
          <w:sz w:val="24"/>
          <w:szCs w:val="24"/>
        </w:rPr>
        <w:t xml:space="preserve"> - </w:t>
      </w:r>
      <w:hyperlink w:anchor="Par102" w:tooltip="Ссылка на текущий документ" w:history="1">
        <w:r w:rsidRPr="00EE71CD">
          <w:rPr>
            <w:sz w:val="24"/>
            <w:szCs w:val="24"/>
          </w:rPr>
          <w:t>1.6</w:t>
        </w:r>
      </w:hyperlink>
      <w:r w:rsidRPr="00EE71CD">
        <w:rPr>
          <w:sz w:val="24"/>
          <w:szCs w:val="24"/>
        </w:rPr>
        <w:t xml:space="preserve"> настоящего Порядка, разрабатывает прогнозные показатели, относящиеся к его компетенции;</w:t>
      </w:r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  <w:r w:rsidRPr="00EE71CD">
        <w:rPr>
          <w:sz w:val="24"/>
          <w:szCs w:val="24"/>
        </w:rPr>
        <w:t>д) обобщает материалы по прогнозным показателям, получаемые от участников разработки прогноза, формирует прогноз, пояснительную записку и представляет их финансовому управлению муниципального района;</w:t>
      </w:r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  <w:r w:rsidRPr="00EE71CD">
        <w:rPr>
          <w:sz w:val="24"/>
          <w:szCs w:val="24"/>
        </w:rPr>
        <w:t>е) готовит проект постановления администрации поселения о прогнозе социально-экономического развития поселения на очередной финансовый год и плановый период.</w:t>
      </w:r>
    </w:p>
    <w:p w:rsidR="00EE71CD" w:rsidRPr="00EE71CD" w:rsidRDefault="00DF27CF" w:rsidP="00EE71C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E71CD" w:rsidRPr="00EE71CD">
        <w:rPr>
          <w:sz w:val="24"/>
          <w:szCs w:val="24"/>
        </w:rPr>
        <w:t xml:space="preserve">.3. Участники разработки прогноза на основе полученных материалов, руководствуясь положениями </w:t>
      </w:r>
      <w:hyperlink w:anchor="Par97" w:tooltip="Ссылка на текущий документ" w:history="1">
        <w:r w:rsidR="00EE71CD" w:rsidRPr="00EE71CD">
          <w:rPr>
            <w:sz w:val="24"/>
            <w:szCs w:val="24"/>
          </w:rPr>
          <w:t>пунктов 1.5</w:t>
        </w:r>
      </w:hyperlink>
      <w:r w:rsidR="00EE71CD" w:rsidRPr="00EE71CD">
        <w:rPr>
          <w:sz w:val="24"/>
          <w:szCs w:val="24"/>
        </w:rPr>
        <w:t xml:space="preserve"> - </w:t>
      </w:r>
      <w:hyperlink w:anchor="Par102" w:tooltip="Ссылка на текущий документ" w:history="1">
        <w:r w:rsidR="00EE71CD" w:rsidRPr="00EE71CD">
          <w:rPr>
            <w:sz w:val="24"/>
            <w:szCs w:val="24"/>
          </w:rPr>
          <w:t>1.6</w:t>
        </w:r>
      </w:hyperlink>
      <w:r w:rsidR="00EE71CD" w:rsidRPr="00EE71CD">
        <w:rPr>
          <w:sz w:val="24"/>
          <w:szCs w:val="24"/>
        </w:rPr>
        <w:t xml:space="preserve"> настоящего Порядка, осуществляют разработку прогнозных показателей, подготовку пояснительных записок и представляют в администрацию поселения в сроки, установленные администрацией поселения.</w:t>
      </w:r>
    </w:p>
    <w:p w:rsidR="00EE71CD" w:rsidRPr="00EE71CD" w:rsidRDefault="00DF27CF" w:rsidP="00EE71C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E71CD" w:rsidRPr="00EE71CD">
        <w:rPr>
          <w:sz w:val="24"/>
          <w:szCs w:val="24"/>
        </w:rPr>
        <w:t>.4. Пояснительные записки, представляемые участниками разработки прогноза, должны содержать:</w:t>
      </w:r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  <w:r w:rsidRPr="00EE71CD">
        <w:rPr>
          <w:sz w:val="24"/>
          <w:szCs w:val="24"/>
        </w:rPr>
        <w:t>оценку значений показателей и описание основных тенденций их изменения в текущем году с указанием возможных причин и факторов происходящих изменений;</w:t>
      </w:r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  <w:r w:rsidRPr="00EE71CD">
        <w:rPr>
          <w:sz w:val="24"/>
          <w:szCs w:val="24"/>
        </w:rPr>
        <w:t>описание наиболее вероятных тенденций изменения значений показателей в прогнозном периоде с указанием возможных причин и факторов прогнозируемых изменений, а также комплекса необходимых мер для обеспечения позитивного развития и достижения прогнозируемых значений показателей;</w:t>
      </w:r>
    </w:p>
    <w:p w:rsidR="00EE71CD" w:rsidRPr="00EE71CD" w:rsidRDefault="00EE71CD" w:rsidP="00EE71CD">
      <w:pPr>
        <w:spacing w:line="100" w:lineRule="atLeast"/>
        <w:ind w:firstLine="709"/>
        <w:jc w:val="both"/>
        <w:rPr>
          <w:sz w:val="24"/>
          <w:szCs w:val="24"/>
        </w:rPr>
      </w:pPr>
      <w:r w:rsidRPr="00EE71CD">
        <w:rPr>
          <w:sz w:val="24"/>
          <w:szCs w:val="24"/>
        </w:rPr>
        <w:t xml:space="preserve">сопоставление уточненных параметров прогноза с ранее </w:t>
      </w:r>
      <w:proofErr w:type="gramStart"/>
      <w:r w:rsidRPr="00EE71CD">
        <w:rPr>
          <w:sz w:val="24"/>
          <w:szCs w:val="24"/>
        </w:rPr>
        <w:t>утвержденными</w:t>
      </w:r>
      <w:proofErr w:type="gramEnd"/>
      <w:r w:rsidRPr="00EE71CD">
        <w:rPr>
          <w:sz w:val="24"/>
          <w:szCs w:val="24"/>
        </w:rPr>
        <w:t xml:space="preserve"> с указанием причин и факторов их изменений.</w:t>
      </w:r>
    </w:p>
    <w:p w:rsidR="00154F8A" w:rsidRPr="00362E83" w:rsidRDefault="00154F8A" w:rsidP="00154F8A">
      <w:pPr>
        <w:spacing w:line="100" w:lineRule="atLeast"/>
        <w:ind w:firstLine="709"/>
        <w:jc w:val="both"/>
        <w:rPr>
          <w:sz w:val="24"/>
          <w:szCs w:val="24"/>
        </w:rPr>
      </w:pPr>
    </w:p>
    <w:p w:rsidR="00362E83" w:rsidRDefault="00DF27CF" w:rsidP="00B30240">
      <w:pPr>
        <w:pStyle w:val="20"/>
        <w:spacing w:line="100" w:lineRule="atLeast"/>
        <w:ind w:left="360"/>
        <w:jc w:val="center"/>
        <w:rPr>
          <w:b/>
        </w:rPr>
      </w:pPr>
      <w:r>
        <w:rPr>
          <w:b/>
        </w:rPr>
        <w:t>5</w:t>
      </w:r>
      <w:r w:rsidR="00B30240">
        <w:rPr>
          <w:b/>
        </w:rPr>
        <w:t xml:space="preserve">. </w:t>
      </w:r>
      <w:r w:rsidR="00362E83" w:rsidRPr="00362E83">
        <w:rPr>
          <w:b/>
        </w:rPr>
        <w:t>Состав документов прогноза</w:t>
      </w:r>
    </w:p>
    <w:p w:rsidR="00B30240" w:rsidRDefault="00B30240" w:rsidP="00B30240">
      <w:pPr>
        <w:pStyle w:val="20"/>
        <w:spacing w:line="100" w:lineRule="atLeast"/>
        <w:ind w:left="360"/>
        <w:jc w:val="center"/>
        <w:rPr>
          <w:sz w:val="16"/>
          <w:szCs w:val="16"/>
        </w:rPr>
      </w:pPr>
    </w:p>
    <w:p w:rsidR="008F04CC" w:rsidRDefault="00DF27CF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04CC" w:rsidRPr="00362E83">
        <w:rPr>
          <w:sz w:val="24"/>
          <w:szCs w:val="24"/>
        </w:rPr>
        <w:t>.</w:t>
      </w:r>
      <w:r w:rsidR="008F04CC">
        <w:rPr>
          <w:sz w:val="24"/>
          <w:szCs w:val="24"/>
        </w:rPr>
        <w:t>1</w:t>
      </w:r>
      <w:r w:rsidR="008F04CC" w:rsidRPr="00362E83">
        <w:rPr>
          <w:sz w:val="24"/>
          <w:szCs w:val="24"/>
        </w:rPr>
        <w:t>. Пояснительная записка формируется по разделам, отражающим структуру основных показателей социально-экономического ра</w:t>
      </w:r>
      <w:r w:rsidR="008F04CC">
        <w:rPr>
          <w:sz w:val="24"/>
          <w:szCs w:val="24"/>
        </w:rPr>
        <w:t xml:space="preserve">звития </w:t>
      </w:r>
      <w:r w:rsidR="00046A28">
        <w:rPr>
          <w:sz w:val="24"/>
          <w:szCs w:val="24"/>
        </w:rPr>
        <w:t>муниципального образования</w:t>
      </w:r>
      <w:r w:rsidR="008F04CC">
        <w:rPr>
          <w:sz w:val="24"/>
          <w:szCs w:val="24"/>
        </w:rPr>
        <w:t>:</w:t>
      </w:r>
    </w:p>
    <w:p w:rsidR="008F04CC" w:rsidRDefault="00DF27CF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8F04CC">
        <w:rPr>
          <w:sz w:val="24"/>
          <w:szCs w:val="24"/>
        </w:rPr>
        <w:t xml:space="preserve"> Общая оценка социально-экономической ситуации в муниципальном образовании за отчетный период;</w:t>
      </w:r>
    </w:p>
    <w:p w:rsidR="00DF27CF" w:rsidRDefault="00DF27CF" w:rsidP="008357D2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2)Демография;</w:t>
      </w:r>
    </w:p>
    <w:p w:rsidR="00DF27CF" w:rsidRDefault="00DF27CF" w:rsidP="008357D2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3)Труд и занятость;</w:t>
      </w:r>
    </w:p>
    <w:p w:rsidR="00DF27CF" w:rsidRDefault="00DF27CF" w:rsidP="008357D2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4)Сельское хозяйство; </w:t>
      </w:r>
    </w:p>
    <w:p w:rsidR="00DF27CF" w:rsidRDefault="00DF27CF" w:rsidP="008357D2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Потребительский рынок;</w:t>
      </w:r>
    </w:p>
    <w:p w:rsidR="00DF27CF" w:rsidRDefault="00DF27CF" w:rsidP="008357D2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6)Инвестиции, Строительство;</w:t>
      </w:r>
    </w:p>
    <w:p w:rsidR="008F04CC" w:rsidRDefault="00DF27CF" w:rsidP="008357D2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7)Транспорт;</w:t>
      </w:r>
    </w:p>
    <w:p w:rsidR="008F04CC" w:rsidRDefault="00DF27CF" w:rsidP="008357D2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8)Бюджет муниципального образования;</w:t>
      </w:r>
    </w:p>
    <w:p w:rsidR="00DF27CF" w:rsidRDefault="00DF27CF" w:rsidP="008357D2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О текущих планах администрации.</w:t>
      </w:r>
    </w:p>
    <w:p w:rsidR="00DF27CF" w:rsidRDefault="00DF27CF" w:rsidP="008F04CC">
      <w:pPr>
        <w:spacing w:line="100" w:lineRule="atLeast"/>
        <w:ind w:firstLine="709"/>
        <w:jc w:val="both"/>
        <w:rPr>
          <w:sz w:val="24"/>
          <w:szCs w:val="24"/>
        </w:rPr>
      </w:pP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lastRenderedPageBreak/>
        <w:t>В пояснительной записке к прогнозу: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указываются основания и исходные данные для разработки прогноза;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рассматриваются значения и параметры изменений основных социально-экономических показателей за отчетный финансовый год;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8F04CC" w:rsidRPr="008F04CC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362E83" w:rsidRPr="00362E83" w:rsidRDefault="00C668C3" w:rsidP="00362E8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62E83" w:rsidRPr="00362E83">
        <w:rPr>
          <w:sz w:val="24"/>
          <w:szCs w:val="24"/>
        </w:rPr>
        <w:t>.</w:t>
      </w:r>
      <w:r w:rsidR="008F04CC">
        <w:rPr>
          <w:sz w:val="24"/>
          <w:szCs w:val="24"/>
        </w:rPr>
        <w:t>2</w:t>
      </w:r>
      <w:r w:rsidR="00362E83" w:rsidRPr="00362E83">
        <w:rPr>
          <w:sz w:val="24"/>
          <w:szCs w:val="24"/>
        </w:rPr>
        <w:t>. Прогноз включает в себя таблицу с отчетными и прогнозными значениями основных показателей социально-эк</w:t>
      </w:r>
      <w:r w:rsidR="008F04CC">
        <w:rPr>
          <w:sz w:val="24"/>
          <w:szCs w:val="24"/>
        </w:rPr>
        <w:t>ономическо</w:t>
      </w:r>
      <w:r w:rsidR="003465F8">
        <w:rPr>
          <w:sz w:val="24"/>
          <w:szCs w:val="24"/>
        </w:rPr>
        <w:t>го развития поселения (приложение №1к Положению).</w:t>
      </w:r>
    </w:p>
    <w:p w:rsidR="00362E83" w:rsidRDefault="00C668C3" w:rsidP="00362E8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62E83" w:rsidRPr="00362E83">
        <w:rPr>
          <w:sz w:val="24"/>
          <w:szCs w:val="24"/>
        </w:rPr>
        <w:t>.</w:t>
      </w:r>
      <w:r w:rsidR="008F04CC">
        <w:rPr>
          <w:sz w:val="24"/>
          <w:szCs w:val="24"/>
        </w:rPr>
        <w:t>3</w:t>
      </w:r>
      <w:r w:rsidR="00362E83" w:rsidRPr="00362E83">
        <w:rPr>
          <w:sz w:val="24"/>
          <w:szCs w:val="24"/>
        </w:rPr>
        <w:t xml:space="preserve">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r w:rsidR="00B30240" w:rsidRPr="00362E83">
        <w:rPr>
          <w:sz w:val="24"/>
          <w:szCs w:val="24"/>
        </w:rPr>
        <w:t>год,</w:t>
      </w:r>
      <w:r w:rsidR="00362E83" w:rsidRPr="00362E83">
        <w:rPr>
          <w:sz w:val="24"/>
          <w:szCs w:val="24"/>
        </w:rPr>
        <w:t xml:space="preserve"> и плановый период.</w:t>
      </w:r>
    </w:p>
    <w:p w:rsidR="008F04CC" w:rsidRPr="00362E83" w:rsidRDefault="00C668C3" w:rsidP="00362E8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04CC">
        <w:rPr>
          <w:sz w:val="24"/>
          <w:szCs w:val="24"/>
        </w:rPr>
        <w:t xml:space="preserve">.4. </w:t>
      </w:r>
      <w:r w:rsidR="003465F8">
        <w:rPr>
          <w:sz w:val="24"/>
          <w:szCs w:val="24"/>
        </w:rPr>
        <w:t xml:space="preserve">Реализация муниципальных программ на территории муниципального образования </w:t>
      </w:r>
      <w:r w:rsidR="00DF27CF" w:rsidRPr="00EE71CD">
        <w:rPr>
          <w:sz w:val="24"/>
          <w:szCs w:val="24"/>
        </w:rPr>
        <w:t>«Приморское городское поселение» Выборгского района Ленинградской области</w:t>
      </w:r>
      <w:r w:rsidR="003465F8">
        <w:rPr>
          <w:sz w:val="24"/>
          <w:szCs w:val="24"/>
        </w:rPr>
        <w:t xml:space="preserve"> (приложение №2 к Положению).</w:t>
      </w:r>
    </w:p>
    <w:p w:rsidR="00362E83" w:rsidRDefault="00362E83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7040A" w:rsidRPr="00362E83" w:rsidRDefault="00D7040A" w:rsidP="00D7040A">
      <w:pPr>
        <w:rPr>
          <w:sz w:val="24"/>
          <w:szCs w:val="24"/>
        </w:rPr>
      </w:pPr>
    </w:p>
    <w:sectPr w:rsidR="00D7040A" w:rsidRPr="00362E83" w:rsidSect="00D7040A">
      <w:type w:val="continuous"/>
      <w:pgSz w:w="11909" w:h="16834"/>
      <w:pgMar w:top="1134" w:right="851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8A" w:rsidRDefault="00B1558A">
      <w:r>
        <w:separator/>
      </w:r>
    </w:p>
  </w:endnote>
  <w:endnote w:type="continuationSeparator" w:id="1">
    <w:p w:rsidR="00B1558A" w:rsidRDefault="00B1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8A" w:rsidRDefault="00B1558A">
      <w:r>
        <w:separator/>
      </w:r>
    </w:p>
  </w:footnote>
  <w:footnote w:type="continuationSeparator" w:id="1">
    <w:p w:rsidR="00B1558A" w:rsidRDefault="00B15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8A" w:rsidRDefault="00FD79AB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55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58A" w:rsidRDefault="00B155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E3F4D"/>
    <w:multiLevelType w:val="hybridMultilevel"/>
    <w:tmpl w:val="F8BE20C0"/>
    <w:lvl w:ilvl="0" w:tplc="BAEEC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E8D"/>
    <w:rsid w:val="00000E4A"/>
    <w:rsid w:val="0000241A"/>
    <w:rsid w:val="00004053"/>
    <w:rsid w:val="000140B7"/>
    <w:rsid w:val="000259C9"/>
    <w:rsid w:val="00044A5E"/>
    <w:rsid w:val="0004514E"/>
    <w:rsid w:val="00045621"/>
    <w:rsid w:val="00045F2E"/>
    <w:rsid w:val="00046A28"/>
    <w:rsid w:val="00050FF2"/>
    <w:rsid w:val="00062579"/>
    <w:rsid w:val="00064423"/>
    <w:rsid w:val="00071739"/>
    <w:rsid w:val="0007377F"/>
    <w:rsid w:val="000803B8"/>
    <w:rsid w:val="00092739"/>
    <w:rsid w:val="000A504A"/>
    <w:rsid w:val="000A6C8C"/>
    <w:rsid w:val="000B0119"/>
    <w:rsid w:val="000B6FBA"/>
    <w:rsid w:val="000C10AD"/>
    <w:rsid w:val="000C4621"/>
    <w:rsid w:val="000D72A0"/>
    <w:rsid w:val="000E0F74"/>
    <w:rsid w:val="000F370E"/>
    <w:rsid w:val="001008FE"/>
    <w:rsid w:val="00100F25"/>
    <w:rsid w:val="0010104F"/>
    <w:rsid w:val="001026DB"/>
    <w:rsid w:val="001124F2"/>
    <w:rsid w:val="00114679"/>
    <w:rsid w:val="0011652D"/>
    <w:rsid w:val="001175EF"/>
    <w:rsid w:val="00117864"/>
    <w:rsid w:val="00127055"/>
    <w:rsid w:val="00146240"/>
    <w:rsid w:val="001535A8"/>
    <w:rsid w:val="00154D60"/>
    <w:rsid w:val="00154F8A"/>
    <w:rsid w:val="00157B1E"/>
    <w:rsid w:val="001759E6"/>
    <w:rsid w:val="00180C37"/>
    <w:rsid w:val="00185B05"/>
    <w:rsid w:val="00186817"/>
    <w:rsid w:val="001A357D"/>
    <w:rsid w:val="001B1D4E"/>
    <w:rsid w:val="001B502B"/>
    <w:rsid w:val="001B514F"/>
    <w:rsid w:val="001C0406"/>
    <w:rsid w:val="001C13F8"/>
    <w:rsid w:val="001C4C31"/>
    <w:rsid w:val="001D7D9B"/>
    <w:rsid w:val="001E35C9"/>
    <w:rsid w:val="001F19AD"/>
    <w:rsid w:val="0021145B"/>
    <w:rsid w:val="00211DE4"/>
    <w:rsid w:val="00214D90"/>
    <w:rsid w:val="00215422"/>
    <w:rsid w:val="002154EA"/>
    <w:rsid w:val="00217C77"/>
    <w:rsid w:val="002205B0"/>
    <w:rsid w:val="002270DE"/>
    <w:rsid w:val="00231DAA"/>
    <w:rsid w:val="00231E76"/>
    <w:rsid w:val="0023438A"/>
    <w:rsid w:val="00236FB0"/>
    <w:rsid w:val="0025235B"/>
    <w:rsid w:val="0025382D"/>
    <w:rsid w:val="00256BB2"/>
    <w:rsid w:val="00256F87"/>
    <w:rsid w:val="00263D0B"/>
    <w:rsid w:val="00272231"/>
    <w:rsid w:val="00273652"/>
    <w:rsid w:val="0028167A"/>
    <w:rsid w:val="002870CF"/>
    <w:rsid w:val="002A0F5D"/>
    <w:rsid w:val="002A50CE"/>
    <w:rsid w:val="002A6D50"/>
    <w:rsid w:val="002B6B35"/>
    <w:rsid w:val="002B799C"/>
    <w:rsid w:val="002C3086"/>
    <w:rsid w:val="002C50FA"/>
    <w:rsid w:val="002D0A15"/>
    <w:rsid w:val="002D1259"/>
    <w:rsid w:val="002E0CB7"/>
    <w:rsid w:val="002E1A69"/>
    <w:rsid w:val="002E41B8"/>
    <w:rsid w:val="002E443C"/>
    <w:rsid w:val="003010D8"/>
    <w:rsid w:val="00302C75"/>
    <w:rsid w:val="00302E3D"/>
    <w:rsid w:val="003039FA"/>
    <w:rsid w:val="00317601"/>
    <w:rsid w:val="00322983"/>
    <w:rsid w:val="00341D1F"/>
    <w:rsid w:val="003446C7"/>
    <w:rsid w:val="003465F8"/>
    <w:rsid w:val="003502B6"/>
    <w:rsid w:val="00362E83"/>
    <w:rsid w:val="00364E84"/>
    <w:rsid w:val="0037175B"/>
    <w:rsid w:val="00374A26"/>
    <w:rsid w:val="00387998"/>
    <w:rsid w:val="0039183A"/>
    <w:rsid w:val="003922CD"/>
    <w:rsid w:val="00394962"/>
    <w:rsid w:val="003A3666"/>
    <w:rsid w:val="003B7BE7"/>
    <w:rsid w:val="003C14D3"/>
    <w:rsid w:val="003C17C7"/>
    <w:rsid w:val="003C2749"/>
    <w:rsid w:val="003D2070"/>
    <w:rsid w:val="003D4E57"/>
    <w:rsid w:val="003E25E5"/>
    <w:rsid w:val="003E60E8"/>
    <w:rsid w:val="003F0BF6"/>
    <w:rsid w:val="003F7FD2"/>
    <w:rsid w:val="00401253"/>
    <w:rsid w:val="00405B21"/>
    <w:rsid w:val="0041242D"/>
    <w:rsid w:val="004129C5"/>
    <w:rsid w:val="00413D54"/>
    <w:rsid w:val="00415DED"/>
    <w:rsid w:val="00417198"/>
    <w:rsid w:val="00423507"/>
    <w:rsid w:val="0042434A"/>
    <w:rsid w:val="00427B26"/>
    <w:rsid w:val="00440826"/>
    <w:rsid w:val="004456CC"/>
    <w:rsid w:val="00446578"/>
    <w:rsid w:val="00446B69"/>
    <w:rsid w:val="00462200"/>
    <w:rsid w:val="004638A3"/>
    <w:rsid w:val="00470205"/>
    <w:rsid w:val="00472C07"/>
    <w:rsid w:val="00476476"/>
    <w:rsid w:val="00491C91"/>
    <w:rsid w:val="0049789E"/>
    <w:rsid w:val="004A2EFD"/>
    <w:rsid w:val="004B7CE5"/>
    <w:rsid w:val="004C20A3"/>
    <w:rsid w:val="004C5734"/>
    <w:rsid w:val="004D0F07"/>
    <w:rsid w:val="004D32EB"/>
    <w:rsid w:val="004E29D0"/>
    <w:rsid w:val="004E2FD6"/>
    <w:rsid w:val="004E433A"/>
    <w:rsid w:val="004E47CA"/>
    <w:rsid w:val="004F4E0E"/>
    <w:rsid w:val="005147AD"/>
    <w:rsid w:val="0051670A"/>
    <w:rsid w:val="00520336"/>
    <w:rsid w:val="00521113"/>
    <w:rsid w:val="00533232"/>
    <w:rsid w:val="00533E81"/>
    <w:rsid w:val="00533FE8"/>
    <w:rsid w:val="00542E13"/>
    <w:rsid w:val="0054549B"/>
    <w:rsid w:val="005477C8"/>
    <w:rsid w:val="00550D1C"/>
    <w:rsid w:val="00551D2C"/>
    <w:rsid w:val="005602B2"/>
    <w:rsid w:val="005633E1"/>
    <w:rsid w:val="00591962"/>
    <w:rsid w:val="00597F4C"/>
    <w:rsid w:val="005A7BB4"/>
    <w:rsid w:val="005B0855"/>
    <w:rsid w:val="005B0906"/>
    <w:rsid w:val="005B4376"/>
    <w:rsid w:val="005D2B1D"/>
    <w:rsid w:val="005D2B96"/>
    <w:rsid w:val="005E358E"/>
    <w:rsid w:val="005F5A49"/>
    <w:rsid w:val="006029DD"/>
    <w:rsid w:val="00604155"/>
    <w:rsid w:val="00610C2B"/>
    <w:rsid w:val="0061593B"/>
    <w:rsid w:val="006223CC"/>
    <w:rsid w:val="00632B55"/>
    <w:rsid w:val="00653BCA"/>
    <w:rsid w:val="00655025"/>
    <w:rsid w:val="006550BB"/>
    <w:rsid w:val="00656421"/>
    <w:rsid w:val="0066061A"/>
    <w:rsid w:val="006644D8"/>
    <w:rsid w:val="00673C82"/>
    <w:rsid w:val="006778A9"/>
    <w:rsid w:val="00684A60"/>
    <w:rsid w:val="00684BA1"/>
    <w:rsid w:val="00691FD8"/>
    <w:rsid w:val="006A3337"/>
    <w:rsid w:val="006A3EF8"/>
    <w:rsid w:val="006B135E"/>
    <w:rsid w:val="006B1ADB"/>
    <w:rsid w:val="006D58CC"/>
    <w:rsid w:val="006D5E4F"/>
    <w:rsid w:val="006D78CC"/>
    <w:rsid w:val="006E02E6"/>
    <w:rsid w:val="006E4EDB"/>
    <w:rsid w:val="006F3503"/>
    <w:rsid w:val="006F3F1B"/>
    <w:rsid w:val="007076FE"/>
    <w:rsid w:val="00721824"/>
    <w:rsid w:val="00725C4B"/>
    <w:rsid w:val="007362E4"/>
    <w:rsid w:val="00737B19"/>
    <w:rsid w:val="00737F3C"/>
    <w:rsid w:val="00743FA8"/>
    <w:rsid w:val="00756DD5"/>
    <w:rsid w:val="00763AC5"/>
    <w:rsid w:val="00772DFD"/>
    <w:rsid w:val="007744B4"/>
    <w:rsid w:val="00777642"/>
    <w:rsid w:val="007828B7"/>
    <w:rsid w:val="00785DAA"/>
    <w:rsid w:val="00793FAA"/>
    <w:rsid w:val="007A1181"/>
    <w:rsid w:val="007A18D0"/>
    <w:rsid w:val="007A671F"/>
    <w:rsid w:val="007B0569"/>
    <w:rsid w:val="007B327A"/>
    <w:rsid w:val="007B4193"/>
    <w:rsid w:val="007B5B28"/>
    <w:rsid w:val="007B7EC5"/>
    <w:rsid w:val="007D14EE"/>
    <w:rsid w:val="007D3AF2"/>
    <w:rsid w:val="007D3B4E"/>
    <w:rsid w:val="007D7C39"/>
    <w:rsid w:val="007D7E0D"/>
    <w:rsid w:val="007E3E88"/>
    <w:rsid w:val="007F0F6C"/>
    <w:rsid w:val="007F6C3C"/>
    <w:rsid w:val="008039D3"/>
    <w:rsid w:val="0080781B"/>
    <w:rsid w:val="00812577"/>
    <w:rsid w:val="0081303B"/>
    <w:rsid w:val="00814DC4"/>
    <w:rsid w:val="00816523"/>
    <w:rsid w:val="00830740"/>
    <w:rsid w:val="00831938"/>
    <w:rsid w:val="0083575B"/>
    <w:rsid w:val="008357D2"/>
    <w:rsid w:val="008459B8"/>
    <w:rsid w:val="008479B2"/>
    <w:rsid w:val="00850403"/>
    <w:rsid w:val="00856D62"/>
    <w:rsid w:val="00860814"/>
    <w:rsid w:val="00865AC3"/>
    <w:rsid w:val="0087441E"/>
    <w:rsid w:val="00874C15"/>
    <w:rsid w:val="00874D2B"/>
    <w:rsid w:val="008822BD"/>
    <w:rsid w:val="0088409F"/>
    <w:rsid w:val="00887DD7"/>
    <w:rsid w:val="008955E3"/>
    <w:rsid w:val="00897831"/>
    <w:rsid w:val="008B14E0"/>
    <w:rsid w:val="008C0D79"/>
    <w:rsid w:val="008C5C3F"/>
    <w:rsid w:val="008C78D5"/>
    <w:rsid w:val="008D01D5"/>
    <w:rsid w:val="008D3C20"/>
    <w:rsid w:val="008D4FB1"/>
    <w:rsid w:val="008E0E95"/>
    <w:rsid w:val="008E2A0A"/>
    <w:rsid w:val="008F04CC"/>
    <w:rsid w:val="00901569"/>
    <w:rsid w:val="00905AED"/>
    <w:rsid w:val="00906E46"/>
    <w:rsid w:val="0090776B"/>
    <w:rsid w:val="00913694"/>
    <w:rsid w:val="00913B8B"/>
    <w:rsid w:val="009226AE"/>
    <w:rsid w:val="0092601F"/>
    <w:rsid w:val="0093041E"/>
    <w:rsid w:val="00930EE0"/>
    <w:rsid w:val="0093354D"/>
    <w:rsid w:val="00933C59"/>
    <w:rsid w:val="009423A1"/>
    <w:rsid w:val="00942AB8"/>
    <w:rsid w:val="0095171D"/>
    <w:rsid w:val="009522DA"/>
    <w:rsid w:val="0095273A"/>
    <w:rsid w:val="0095725D"/>
    <w:rsid w:val="00976DA8"/>
    <w:rsid w:val="009832A9"/>
    <w:rsid w:val="00985E11"/>
    <w:rsid w:val="00991F49"/>
    <w:rsid w:val="009A1608"/>
    <w:rsid w:val="009D26D7"/>
    <w:rsid w:val="009D3CCA"/>
    <w:rsid w:val="009E7463"/>
    <w:rsid w:val="009F1B9F"/>
    <w:rsid w:val="009F220C"/>
    <w:rsid w:val="00A01473"/>
    <w:rsid w:val="00A118AB"/>
    <w:rsid w:val="00A172D4"/>
    <w:rsid w:val="00A22783"/>
    <w:rsid w:val="00A23673"/>
    <w:rsid w:val="00A23CD6"/>
    <w:rsid w:val="00A318BC"/>
    <w:rsid w:val="00A34089"/>
    <w:rsid w:val="00A37514"/>
    <w:rsid w:val="00A44D6C"/>
    <w:rsid w:val="00A61351"/>
    <w:rsid w:val="00A66634"/>
    <w:rsid w:val="00A74274"/>
    <w:rsid w:val="00A76D7C"/>
    <w:rsid w:val="00A8365D"/>
    <w:rsid w:val="00A87EB8"/>
    <w:rsid w:val="00A9431B"/>
    <w:rsid w:val="00AA4776"/>
    <w:rsid w:val="00AA6BB8"/>
    <w:rsid w:val="00AB1615"/>
    <w:rsid w:val="00AB272E"/>
    <w:rsid w:val="00AB2AA4"/>
    <w:rsid w:val="00AB6632"/>
    <w:rsid w:val="00AB7A2D"/>
    <w:rsid w:val="00AB7BD9"/>
    <w:rsid w:val="00AC1D57"/>
    <w:rsid w:val="00AC57E2"/>
    <w:rsid w:val="00AC5FF2"/>
    <w:rsid w:val="00AC6CDC"/>
    <w:rsid w:val="00AD5161"/>
    <w:rsid w:val="00AD7A81"/>
    <w:rsid w:val="00AE4778"/>
    <w:rsid w:val="00AE6947"/>
    <w:rsid w:val="00AF0D4C"/>
    <w:rsid w:val="00AF1E7D"/>
    <w:rsid w:val="00AF60E3"/>
    <w:rsid w:val="00AF6C77"/>
    <w:rsid w:val="00B00C91"/>
    <w:rsid w:val="00B10DC5"/>
    <w:rsid w:val="00B1558A"/>
    <w:rsid w:val="00B24637"/>
    <w:rsid w:val="00B30240"/>
    <w:rsid w:val="00B442E0"/>
    <w:rsid w:val="00B45831"/>
    <w:rsid w:val="00B47914"/>
    <w:rsid w:val="00B5404E"/>
    <w:rsid w:val="00B70D8F"/>
    <w:rsid w:val="00B810B4"/>
    <w:rsid w:val="00B877F8"/>
    <w:rsid w:val="00B96D71"/>
    <w:rsid w:val="00BA16DF"/>
    <w:rsid w:val="00BA1AEA"/>
    <w:rsid w:val="00BA5297"/>
    <w:rsid w:val="00BC00B8"/>
    <w:rsid w:val="00BC4450"/>
    <w:rsid w:val="00BD4234"/>
    <w:rsid w:val="00BE3568"/>
    <w:rsid w:val="00BE3F07"/>
    <w:rsid w:val="00BF061F"/>
    <w:rsid w:val="00C1030E"/>
    <w:rsid w:val="00C254F2"/>
    <w:rsid w:val="00C32469"/>
    <w:rsid w:val="00C375F4"/>
    <w:rsid w:val="00C40B9D"/>
    <w:rsid w:val="00C514C8"/>
    <w:rsid w:val="00C57FBD"/>
    <w:rsid w:val="00C63480"/>
    <w:rsid w:val="00C668C3"/>
    <w:rsid w:val="00C761C8"/>
    <w:rsid w:val="00C76FA2"/>
    <w:rsid w:val="00C827F5"/>
    <w:rsid w:val="00C83FC7"/>
    <w:rsid w:val="00C86B2B"/>
    <w:rsid w:val="00C93EF7"/>
    <w:rsid w:val="00CA3A31"/>
    <w:rsid w:val="00CA4C25"/>
    <w:rsid w:val="00CC5EFD"/>
    <w:rsid w:val="00CC7630"/>
    <w:rsid w:val="00CD2F86"/>
    <w:rsid w:val="00CF16DE"/>
    <w:rsid w:val="00CF4FA9"/>
    <w:rsid w:val="00D0442F"/>
    <w:rsid w:val="00D208F4"/>
    <w:rsid w:val="00D34498"/>
    <w:rsid w:val="00D366A5"/>
    <w:rsid w:val="00D41FF2"/>
    <w:rsid w:val="00D60E8D"/>
    <w:rsid w:val="00D7040A"/>
    <w:rsid w:val="00D97907"/>
    <w:rsid w:val="00D97C27"/>
    <w:rsid w:val="00D97DD8"/>
    <w:rsid w:val="00DA1DE8"/>
    <w:rsid w:val="00DA6A0D"/>
    <w:rsid w:val="00DA6FAE"/>
    <w:rsid w:val="00DB24B3"/>
    <w:rsid w:val="00DB5ADD"/>
    <w:rsid w:val="00DC28D5"/>
    <w:rsid w:val="00DC35DB"/>
    <w:rsid w:val="00DC73FA"/>
    <w:rsid w:val="00DD03F4"/>
    <w:rsid w:val="00DD5936"/>
    <w:rsid w:val="00DD704D"/>
    <w:rsid w:val="00DF27CF"/>
    <w:rsid w:val="00DF4312"/>
    <w:rsid w:val="00DF469E"/>
    <w:rsid w:val="00DF5D29"/>
    <w:rsid w:val="00E00AC3"/>
    <w:rsid w:val="00E10792"/>
    <w:rsid w:val="00E17A09"/>
    <w:rsid w:val="00E2490F"/>
    <w:rsid w:val="00E36086"/>
    <w:rsid w:val="00E41527"/>
    <w:rsid w:val="00E429E5"/>
    <w:rsid w:val="00E44C43"/>
    <w:rsid w:val="00E4596B"/>
    <w:rsid w:val="00E5448B"/>
    <w:rsid w:val="00E55962"/>
    <w:rsid w:val="00E57844"/>
    <w:rsid w:val="00E677F0"/>
    <w:rsid w:val="00E67B75"/>
    <w:rsid w:val="00E71E69"/>
    <w:rsid w:val="00E74829"/>
    <w:rsid w:val="00E77245"/>
    <w:rsid w:val="00E81D3A"/>
    <w:rsid w:val="00E92E95"/>
    <w:rsid w:val="00EB3ADA"/>
    <w:rsid w:val="00EB605E"/>
    <w:rsid w:val="00EC234E"/>
    <w:rsid w:val="00EC2925"/>
    <w:rsid w:val="00ED04F2"/>
    <w:rsid w:val="00ED305F"/>
    <w:rsid w:val="00ED7D59"/>
    <w:rsid w:val="00EE6F52"/>
    <w:rsid w:val="00EE71CD"/>
    <w:rsid w:val="00EF41F5"/>
    <w:rsid w:val="00F05F62"/>
    <w:rsid w:val="00F1620C"/>
    <w:rsid w:val="00F26AC7"/>
    <w:rsid w:val="00F34AC9"/>
    <w:rsid w:val="00F47151"/>
    <w:rsid w:val="00F51671"/>
    <w:rsid w:val="00F53669"/>
    <w:rsid w:val="00F54277"/>
    <w:rsid w:val="00F60994"/>
    <w:rsid w:val="00F73EFE"/>
    <w:rsid w:val="00F82F19"/>
    <w:rsid w:val="00F82F54"/>
    <w:rsid w:val="00F8348A"/>
    <w:rsid w:val="00F849BD"/>
    <w:rsid w:val="00F87634"/>
    <w:rsid w:val="00F90B83"/>
    <w:rsid w:val="00F918E4"/>
    <w:rsid w:val="00FA08FA"/>
    <w:rsid w:val="00FA110C"/>
    <w:rsid w:val="00FA120C"/>
    <w:rsid w:val="00FA2E22"/>
    <w:rsid w:val="00FA5173"/>
    <w:rsid w:val="00FB7854"/>
    <w:rsid w:val="00FC0EEF"/>
    <w:rsid w:val="00FC1977"/>
    <w:rsid w:val="00FC23DA"/>
    <w:rsid w:val="00FC26EB"/>
    <w:rsid w:val="00FC58DE"/>
    <w:rsid w:val="00FC7994"/>
    <w:rsid w:val="00FD3A0A"/>
    <w:rsid w:val="00FD5796"/>
    <w:rsid w:val="00FD79AB"/>
    <w:rsid w:val="00FE0AB0"/>
    <w:rsid w:val="00FE2715"/>
    <w:rsid w:val="00FE2FB7"/>
    <w:rsid w:val="00FE486E"/>
    <w:rsid w:val="00FE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rsid w:val="002E0CB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7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8CC"/>
  </w:style>
  <w:style w:type="character" w:customStyle="1" w:styleId="ab">
    <w:name w:val="Основной текст_"/>
    <w:basedOn w:val="a0"/>
    <w:link w:val="2"/>
    <w:rsid w:val="00D7040A"/>
    <w:rPr>
      <w:spacing w:val="7"/>
      <w:shd w:val="clear" w:color="auto" w:fill="FFFFFF"/>
    </w:rPr>
  </w:style>
  <w:style w:type="character" w:customStyle="1" w:styleId="10">
    <w:name w:val="Основной текст1"/>
    <w:basedOn w:val="ab"/>
    <w:rsid w:val="00D7040A"/>
    <w:rPr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D7040A"/>
    <w:pPr>
      <w:shd w:val="clear" w:color="auto" w:fill="FFFFFF"/>
      <w:autoSpaceDE/>
      <w:autoSpaceDN/>
      <w:adjustRightInd/>
      <w:spacing w:after="720" w:line="313" w:lineRule="exact"/>
    </w:pPr>
    <w:rPr>
      <w:spacing w:val="7"/>
    </w:rPr>
  </w:style>
  <w:style w:type="paragraph" w:customStyle="1" w:styleId="20">
    <w:name w:val="Абзац списка2"/>
    <w:basedOn w:val="a"/>
    <w:rsid w:val="00362E83"/>
    <w:pPr>
      <w:suppressAutoHyphens/>
      <w:autoSpaceDE/>
      <w:autoSpaceDN/>
      <w:adjustRightInd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c">
    <w:name w:val="Знак Знак Знак Знак Знак Знак Знак Знак"/>
    <w:basedOn w:val="a"/>
    <w:rsid w:val="00EE71C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2020-12-08T12:36:00Z</cp:lastPrinted>
  <dcterms:created xsi:type="dcterms:W3CDTF">2020-09-25T12:18:00Z</dcterms:created>
  <dcterms:modified xsi:type="dcterms:W3CDTF">2020-12-08T12:40:00Z</dcterms:modified>
</cp:coreProperties>
</file>