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7D" w:rsidRDefault="00F5797D" w:rsidP="00F5797D">
      <w:pPr>
        <w:pStyle w:val="2"/>
        <w:jc w:val="center"/>
        <w:rPr>
          <w:b w:val="0"/>
          <w:noProof/>
        </w:rPr>
      </w:pPr>
      <w:r>
        <w:rPr>
          <w:b w:val="0"/>
          <w:noProof/>
        </w:rPr>
        <w:drawing>
          <wp:inline distT="0" distB="0" distL="0" distR="0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7D" w:rsidRPr="00BD6B5E" w:rsidRDefault="00F5797D" w:rsidP="00F5797D"/>
    <w:p w:rsidR="00F5797D" w:rsidRPr="00BD6B5E" w:rsidRDefault="00F5797D" w:rsidP="00F5797D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BD6B5E">
        <w:rPr>
          <w:b/>
        </w:rPr>
        <w:t>АДМИНИСТРАЦИЯ МУНИЦИПАЛЬНОГО ОБРАЗОВАНИЯ</w:t>
      </w:r>
    </w:p>
    <w:p w:rsidR="00F5797D" w:rsidRPr="00BD6B5E" w:rsidRDefault="00F5797D" w:rsidP="00F5797D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BD6B5E">
        <w:rPr>
          <w:b/>
        </w:rPr>
        <w:t>«Приморское городское поселение»</w:t>
      </w:r>
    </w:p>
    <w:p w:rsidR="00097753" w:rsidRPr="00BD6B5E" w:rsidRDefault="00F5797D" w:rsidP="00097753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BD6B5E">
        <w:rPr>
          <w:b/>
        </w:rPr>
        <w:t>Выборгского района Ленинградской области</w:t>
      </w:r>
    </w:p>
    <w:p w:rsidR="00097753" w:rsidRDefault="00097753" w:rsidP="0009775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ПОСТАНОВЛЕНИЕ</w:t>
      </w:r>
    </w:p>
    <w:p w:rsidR="00F5797D" w:rsidRPr="00BD6B5E" w:rsidRDefault="00F5797D" w:rsidP="00F5797D">
      <w:pPr>
        <w:jc w:val="center"/>
      </w:pPr>
    </w:p>
    <w:p w:rsidR="00F5797D" w:rsidRDefault="00F5797D" w:rsidP="00F5797D">
      <w:r>
        <w:t xml:space="preserve">                                     </w:t>
      </w:r>
    </w:p>
    <w:p w:rsidR="00F5797D" w:rsidRPr="00097753" w:rsidRDefault="003F05CE" w:rsidP="00F5797D">
      <w:pPr>
        <w:rPr>
          <w:u w:val="single"/>
        </w:rPr>
      </w:pPr>
      <w:r>
        <w:t>18.10.</w:t>
      </w:r>
      <w:r w:rsidR="00097753">
        <w:t>201</w:t>
      </w:r>
      <w:r w:rsidR="00B0031C">
        <w:t>9</w:t>
      </w:r>
      <w:r w:rsidR="00097753">
        <w:t xml:space="preserve"> г. </w:t>
      </w:r>
      <w:r w:rsidR="00F5797D">
        <w:t xml:space="preserve">                                                  </w:t>
      </w:r>
      <w:r w:rsidR="00097753">
        <w:t xml:space="preserve">                                     </w:t>
      </w:r>
      <w:r w:rsidR="00F96F38">
        <w:t xml:space="preserve">            </w:t>
      </w:r>
      <w:r w:rsidR="00B0031C">
        <w:t xml:space="preserve">              </w:t>
      </w:r>
      <w:r w:rsidR="00F96F38">
        <w:t xml:space="preserve">   </w:t>
      </w:r>
      <w:r>
        <w:t xml:space="preserve">                    </w:t>
      </w:r>
      <w:r w:rsidR="00F5797D">
        <w:t>№</w:t>
      </w:r>
      <w:r w:rsidR="00097753">
        <w:t xml:space="preserve"> </w:t>
      </w:r>
      <w:r>
        <w:t>812</w:t>
      </w:r>
    </w:p>
    <w:p w:rsidR="00F96F38" w:rsidRDefault="00F5797D" w:rsidP="00097753">
      <w:r>
        <w:t xml:space="preserve">  </w:t>
      </w:r>
      <w:r w:rsidR="00097753"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F96F38" w:rsidTr="00B81F4A">
        <w:trPr>
          <w:trHeight w:val="2473"/>
        </w:trPr>
        <w:tc>
          <w:tcPr>
            <w:tcW w:w="6629" w:type="dxa"/>
          </w:tcPr>
          <w:p w:rsidR="00F96F38" w:rsidRPr="00F96F38" w:rsidRDefault="00F96F38" w:rsidP="00F96F38">
            <w:pPr>
              <w:jc w:val="both"/>
            </w:pPr>
            <w:r w:rsidRPr="00F96F38">
              <w:t>О внесении изменений в перечень</w:t>
            </w:r>
            <w:r w:rsidR="00B0031C">
              <w:t xml:space="preserve"> </w:t>
            </w:r>
            <w:r w:rsidRPr="00F96F38">
              <w:t>муниципального имущества муниципального образования «Приморское городское поселение»</w:t>
            </w:r>
            <w:r w:rsidR="00444174">
              <w:t xml:space="preserve"> Выборгского района</w:t>
            </w:r>
            <w:r w:rsidRPr="00F96F38">
              <w:t xml:space="preserve"> Ленинградской области</w:t>
            </w:r>
            <w:r w:rsidR="00B0031C">
              <w:t xml:space="preserve"> </w:t>
            </w:r>
            <w:r w:rsidRPr="00F96F38">
              <w:t>для использования в целях оказания имущественной поддержки,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бизнеса</w:t>
            </w:r>
          </w:p>
          <w:p w:rsidR="00F96F38" w:rsidRDefault="00F96F38" w:rsidP="00F96F38"/>
        </w:tc>
      </w:tr>
    </w:tbl>
    <w:p w:rsidR="00F96F38" w:rsidRDefault="00F96F38" w:rsidP="00097753"/>
    <w:p w:rsidR="00B81F4A" w:rsidRDefault="00F5797D" w:rsidP="00B81F4A">
      <w:pPr>
        <w:pStyle w:val="aa"/>
        <w:jc w:val="both"/>
      </w:pPr>
      <w:r>
        <w:t xml:space="preserve">             </w:t>
      </w:r>
      <w:proofErr w:type="gramStart"/>
      <w:r w:rsidR="00BC4A0C" w:rsidRPr="003D5630">
        <w:t>В</w:t>
      </w:r>
      <w:r w:rsidR="00BC4A0C">
        <w:t xml:space="preserve">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t>,</w:t>
      </w:r>
      <w:r w:rsidR="00B81F4A">
        <w:t xml:space="preserve"> руководствуясь Порядком формирования, ведения, опубликования перечня муниципального имущества муниципального образования «</w:t>
      </w:r>
      <w:r w:rsidR="003E502E">
        <w:t>Приморское городское поселение» Выборгского района</w:t>
      </w:r>
      <w:r w:rsidR="00B81F4A">
        <w:t xml:space="preserve"> Ленинградской области, свободного от</w:t>
      </w:r>
      <w:proofErr w:type="gramEnd"/>
      <w:r w:rsidR="00B81F4A">
        <w:t xml:space="preserve"> прав третьих лиц (за исключением имущественных прав субъектов малого и среднего предпринимательства), порядком и условиями предоставления в аренду включенного в перечень имущества, утвержденного Постановлением администрации муниципального образования «Приморское городское поселение» Выборгского района Ленинградской области от 05.10.2018г. №</w:t>
      </w:r>
      <w:r w:rsidR="00112ADB">
        <w:t xml:space="preserve"> </w:t>
      </w:r>
      <w:r w:rsidR="00B81F4A">
        <w:t>945, администрация муниципального образования «Выборгский район» Ленинградской области,</w:t>
      </w:r>
    </w:p>
    <w:p w:rsidR="00F5797D" w:rsidRDefault="00F5797D" w:rsidP="00B0031C">
      <w:pPr>
        <w:pStyle w:val="aa"/>
        <w:ind w:left="142"/>
        <w:jc w:val="both"/>
      </w:pPr>
    </w:p>
    <w:p w:rsidR="00F5797D" w:rsidRDefault="00F5797D" w:rsidP="00F5797D">
      <w:pPr>
        <w:pStyle w:val="aa"/>
        <w:jc w:val="center"/>
        <w:rPr>
          <w:szCs w:val="24"/>
        </w:rPr>
      </w:pPr>
      <w:r>
        <w:rPr>
          <w:szCs w:val="24"/>
        </w:rPr>
        <w:t>ПОСТАНОВЛЯЕТ:</w:t>
      </w:r>
    </w:p>
    <w:p w:rsidR="00F5797D" w:rsidRDefault="00CB5B5E" w:rsidP="00B0031C">
      <w:pPr>
        <w:numPr>
          <w:ilvl w:val="0"/>
          <w:numId w:val="6"/>
        </w:numPr>
        <w:tabs>
          <w:tab w:val="clear" w:pos="876"/>
        </w:tabs>
        <w:ind w:left="0" w:firstLine="0"/>
        <w:jc w:val="both"/>
      </w:pPr>
      <w:proofErr w:type="gramStart"/>
      <w:r>
        <w:t>Дополнить</w:t>
      </w:r>
      <w:r w:rsidRPr="000E313A">
        <w:t xml:space="preserve"> Переч</w:t>
      </w:r>
      <w:r>
        <w:t>ень</w:t>
      </w:r>
      <w:r w:rsidRPr="000E313A">
        <w:t xml:space="preserve"> муниципального имущества муниципального образования «</w:t>
      </w:r>
      <w:r>
        <w:t>Приморское городское поселение</w:t>
      </w:r>
      <w:r w:rsidRPr="000E313A">
        <w:t>»</w:t>
      </w:r>
      <w:r>
        <w:t xml:space="preserve"> Выборгского района</w:t>
      </w:r>
      <w:r w:rsidRPr="000E313A">
        <w:t xml:space="preserve"> Ленинградской области свободного от прав третьих лиц (за исключением имущественных прав субъектов малого и среднего предпринимательства), утвержденн</w:t>
      </w:r>
      <w:r>
        <w:t>ый</w:t>
      </w:r>
      <w:r w:rsidRPr="000E313A">
        <w:t xml:space="preserve"> постановлением администрации муниципального образования «</w:t>
      </w:r>
      <w:r>
        <w:t>Приморское городское поселение Выборгского района</w:t>
      </w:r>
      <w:r w:rsidRPr="000E313A">
        <w:t xml:space="preserve">» Ленинградской области от </w:t>
      </w:r>
      <w:r>
        <w:t>31.10</w:t>
      </w:r>
      <w:r w:rsidRPr="000E313A">
        <w:t>.201</w:t>
      </w:r>
      <w:r>
        <w:t>6</w:t>
      </w:r>
      <w:r w:rsidRPr="000E313A">
        <w:t xml:space="preserve"> № </w:t>
      </w:r>
      <w:r>
        <w:t>1064</w:t>
      </w:r>
      <w:r w:rsidRPr="000E313A">
        <w:t xml:space="preserve">, предназначенного для </w:t>
      </w:r>
      <w:r>
        <w:t>передачи</w:t>
      </w:r>
      <w:r w:rsidRPr="000E313A">
        <w:t xml:space="preserve"> во владени</w:t>
      </w:r>
      <w:r>
        <w:t>е</w:t>
      </w:r>
      <w:r w:rsidRPr="000E313A">
        <w:t xml:space="preserve"> и (или) пользование субъектам малого и среднего предпринимательства и организациям, образующим инфраструктуру поддержки</w:t>
      </w:r>
      <w:proofErr w:type="gramEnd"/>
      <w:r w:rsidRPr="000E313A">
        <w:t xml:space="preserve"> субъектов малого и среднего предпринимательства</w:t>
      </w:r>
      <w:r>
        <w:t>,</w:t>
      </w:r>
      <w:r w:rsidRPr="000E313A">
        <w:t xml:space="preserve"> объекты имущества согласно приложению № </w:t>
      </w:r>
      <w:r>
        <w:t>1.</w:t>
      </w:r>
    </w:p>
    <w:p w:rsidR="00F5797D" w:rsidRDefault="00F5797D" w:rsidP="00B0031C">
      <w:pPr>
        <w:numPr>
          <w:ilvl w:val="0"/>
          <w:numId w:val="6"/>
        </w:numPr>
        <w:tabs>
          <w:tab w:val="clear" w:pos="876"/>
          <w:tab w:val="num" w:pos="0"/>
        </w:tabs>
        <w:ind w:left="0" w:firstLine="0"/>
        <w:jc w:val="both"/>
      </w:pPr>
      <w:r>
        <w:t>Опубликовать данное постановление в газете «Выборг» и разместить на официальном сайте администрации.</w:t>
      </w:r>
    </w:p>
    <w:p w:rsidR="00F5797D" w:rsidRDefault="00F5797D" w:rsidP="00B0031C">
      <w:pPr>
        <w:numPr>
          <w:ilvl w:val="0"/>
          <w:numId w:val="6"/>
        </w:numPr>
        <w:tabs>
          <w:tab w:val="clear" w:pos="876"/>
          <w:tab w:val="num" w:pos="142"/>
        </w:tabs>
        <w:ind w:left="0" w:firstLine="0"/>
        <w:jc w:val="both"/>
      </w:pPr>
      <w:r>
        <w:t xml:space="preserve">Контроль  исполнения настоящего постановления возложить на председателя комитета по управлению муниципальным имуществом и градостроительству администрации МО «Выборгский </w:t>
      </w:r>
      <w:bookmarkStart w:id="0" w:name="_GoBack"/>
      <w:r>
        <w:t>район» Ленинградской области.</w:t>
      </w:r>
    </w:p>
    <w:p w:rsidR="00F5797D" w:rsidRPr="00A614EF" w:rsidRDefault="00F5797D" w:rsidP="00F5797D">
      <w:pPr>
        <w:ind w:left="426"/>
        <w:jc w:val="both"/>
      </w:pPr>
    </w:p>
    <w:p w:rsidR="00F5797D" w:rsidRDefault="00F5797D" w:rsidP="00F5797D">
      <w:r w:rsidRPr="00292185">
        <w:rPr>
          <w:b/>
        </w:rPr>
        <w:t xml:space="preserve">      </w:t>
      </w:r>
      <w:proofErr w:type="gramStart"/>
      <w:r w:rsidR="00097753">
        <w:t>Исполняющий</w:t>
      </w:r>
      <w:proofErr w:type="gramEnd"/>
      <w:r w:rsidR="00097753">
        <w:t xml:space="preserve"> обязанности</w:t>
      </w:r>
    </w:p>
    <w:p w:rsidR="00097753" w:rsidRDefault="00097753" w:rsidP="00F5797D">
      <w:r>
        <w:t xml:space="preserve">      главы администрации                                                           </w:t>
      </w:r>
      <w:r w:rsidR="00B81F4A">
        <w:t xml:space="preserve">                                </w:t>
      </w:r>
      <w:r>
        <w:t xml:space="preserve">    </w:t>
      </w:r>
      <w:r w:rsidR="00B0031C">
        <w:t>С.В. Слобожанюк</w:t>
      </w:r>
    </w:p>
    <w:p w:rsidR="003F05CE" w:rsidRDefault="003F05CE" w:rsidP="00F5797D"/>
    <w:p w:rsidR="00CB5B5E" w:rsidRDefault="00CB5B5E" w:rsidP="00F5797D"/>
    <w:p w:rsidR="00F5797D" w:rsidRPr="00B81F4A" w:rsidRDefault="00F5797D" w:rsidP="00B81F4A">
      <w:pPr>
        <w:tabs>
          <w:tab w:val="num" w:pos="0"/>
        </w:tabs>
        <w:rPr>
          <w:sz w:val="20"/>
          <w:szCs w:val="20"/>
        </w:rPr>
      </w:pPr>
      <w:r w:rsidRPr="00B81F4A">
        <w:rPr>
          <w:sz w:val="20"/>
          <w:szCs w:val="20"/>
        </w:rPr>
        <w:t xml:space="preserve">Разослано: дело, </w:t>
      </w:r>
      <w:r w:rsidR="00B81F4A" w:rsidRPr="00B81F4A">
        <w:rPr>
          <w:sz w:val="20"/>
          <w:szCs w:val="20"/>
        </w:rPr>
        <w:t xml:space="preserve"> прокуратура, </w:t>
      </w:r>
      <w:r w:rsidRPr="00B81F4A">
        <w:rPr>
          <w:sz w:val="20"/>
          <w:szCs w:val="20"/>
        </w:rPr>
        <w:t>КУМИГ,</w:t>
      </w:r>
      <w:r w:rsidR="00B0031C" w:rsidRPr="00B81F4A">
        <w:rPr>
          <w:sz w:val="20"/>
          <w:szCs w:val="20"/>
        </w:rPr>
        <w:t xml:space="preserve"> </w:t>
      </w:r>
      <w:r w:rsidRPr="00B81F4A">
        <w:rPr>
          <w:sz w:val="20"/>
          <w:szCs w:val="20"/>
        </w:rPr>
        <w:t xml:space="preserve"> газета «Выборг», </w:t>
      </w:r>
      <w:r w:rsidR="00B81F4A" w:rsidRPr="00B81F4A">
        <w:rPr>
          <w:sz w:val="20"/>
          <w:szCs w:val="20"/>
        </w:rPr>
        <w:t xml:space="preserve">Комитет поддержки предпринимательства и потребительского рынка, </w:t>
      </w:r>
      <w:r w:rsidRPr="00B81F4A">
        <w:rPr>
          <w:sz w:val="20"/>
          <w:szCs w:val="20"/>
        </w:rPr>
        <w:t>сайт</w:t>
      </w:r>
    </w:p>
    <w:bookmarkEnd w:id="0"/>
    <w:p w:rsidR="003F05CE" w:rsidRDefault="003F05CE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EA550E">
        <w:rPr>
          <w:sz w:val="22"/>
          <w:szCs w:val="22"/>
        </w:rPr>
        <w:t xml:space="preserve"> </w:t>
      </w:r>
      <w:r w:rsidR="009F7261">
        <w:rPr>
          <w:sz w:val="22"/>
          <w:szCs w:val="22"/>
        </w:rPr>
        <w:t xml:space="preserve">№ </w:t>
      </w:r>
      <w:r w:rsidR="00EA550E">
        <w:rPr>
          <w:sz w:val="22"/>
          <w:szCs w:val="22"/>
        </w:rPr>
        <w:t>1</w:t>
      </w:r>
    </w:p>
    <w:p w:rsidR="00F5797D" w:rsidRDefault="00F5797D" w:rsidP="00F5797D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  <w:r w:rsidR="003F05CE">
        <w:rPr>
          <w:sz w:val="22"/>
          <w:szCs w:val="22"/>
        </w:rPr>
        <w:t xml:space="preserve"> </w:t>
      </w:r>
    </w:p>
    <w:p w:rsidR="00F5797D" w:rsidRDefault="003F05CE" w:rsidP="00F5797D">
      <w:pPr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812</w:t>
      </w:r>
      <w:r>
        <w:rPr>
          <w:sz w:val="22"/>
          <w:szCs w:val="22"/>
        </w:rPr>
        <w:t xml:space="preserve"> </w:t>
      </w:r>
      <w:r w:rsidR="00F5797D">
        <w:rPr>
          <w:sz w:val="22"/>
          <w:szCs w:val="22"/>
        </w:rPr>
        <w:t>от</w:t>
      </w:r>
      <w:r>
        <w:rPr>
          <w:sz w:val="22"/>
          <w:szCs w:val="22"/>
        </w:rPr>
        <w:t xml:space="preserve"> 18.10.</w:t>
      </w:r>
      <w:r w:rsidR="00EA550E">
        <w:rPr>
          <w:sz w:val="22"/>
          <w:szCs w:val="22"/>
        </w:rPr>
        <w:t>2019</w:t>
      </w:r>
      <w:r>
        <w:rPr>
          <w:sz w:val="22"/>
          <w:szCs w:val="22"/>
        </w:rPr>
        <w:t xml:space="preserve"> </w:t>
      </w:r>
      <w:r w:rsidR="00EA550E">
        <w:rPr>
          <w:sz w:val="22"/>
          <w:szCs w:val="22"/>
        </w:rPr>
        <w:t>г.</w:t>
      </w:r>
      <w:r w:rsidR="00F5797D">
        <w:rPr>
          <w:sz w:val="22"/>
          <w:szCs w:val="22"/>
        </w:rPr>
        <w:t xml:space="preserve"> </w:t>
      </w:r>
      <w:r w:rsidR="00097753">
        <w:rPr>
          <w:sz w:val="22"/>
          <w:szCs w:val="22"/>
        </w:rPr>
        <w:t xml:space="preserve">  </w:t>
      </w:r>
    </w:p>
    <w:p w:rsidR="00F5797D" w:rsidRDefault="00F5797D" w:rsidP="00F5797D">
      <w:pPr>
        <w:jc w:val="center"/>
        <w:rPr>
          <w:b/>
          <w:sz w:val="22"/>
          <w:szCs w:val="22"/>
        </w:rPr>
      </w:pPr>
    </w:p>
    <w:p w:rsidR="00F5797D" w:rsidRPr="006449C3" w:rsidRDefault="00EA550E" w:rsidP="00F5797D">
      <w:pPr>
        <w:jc w:val="center"/>
        <w:rPr>
          <w:b/>
        </w:rPr>
      </w:pPr>
      <w:r>
        <w:rPr>
          <w:b/>
        </w:rPr>
        <w:t>Дополнить</w:t>
      </w:r>
      <w:r w:rsidRPr="006449C3">
        <w:rPr>
          <w:b/>
        </w:rPr>
        <w:t xml:space="preserve"> </w:t>
      </w:r>
      <w:r>
        <w:rPr>
          <w:b/>
        </w:rPr>
        <w:t>п</w:t>
      </w:r>
      <w:r w:rsidR="00F5797D" w:rsidRPr="006449C3">
        <w:rPr>
          <w:b/>
        </w:rPr>
        <w:t>еречень муниципального имущества муниципального образования</w:t>
      </w:r>
    </w:p>
    <w:p w:rsidR="00F5797D" w:rsidRPr="006449C3" w:rsidRDefault="00F5797D" w:rsidP="00F5797D">
      <w:pPr>
        <w:jc w:val="center"/>
        <w:rPr>
          <w:b/>
        </w:rPr>
      </w:pPr>
      <w:r w:rsidRPr="006449C3">
        <w:rPr>
          <w:b/>
        </w:rPr>
        <w:t>«</w:t>
      </w:r>
      <w:r w:rsidRPr="00BD6B5E">
        <w:rPr>
          <w:b/>
        </w:rPr>
        <w:t>Приморское городское поселение</w:t>
      </w:r>
      <w:r w:rsidRPr="006449C3">
        <w:rPr>
          <w:b/>
        </w:rPr>
        <w:t xml:space="preserve">» </w:t>
      </w:r>
      <w:r w:rsidR="003766FE">
        <w:rPr>
          <w:b/>
        </w:rPr>
        <w:t>Выборгского района Л</w:t>
      </w:r>
      <w:r w:rsidRPr="006449C3">
        <w:rPr>
          <w:b/>
        </w:rPr>
        <w:t>енинградской области</w:t>
      </w:r>
    </w:p>
    <w:p w:rsidR="00F5797D" w:rsidRDefault="00F5797D" w:rsidP="00F5797D">
      <w:pPr>
        <w:jc w:val="center"/>
        <w:rPr>
          <w:b/>
        </w:rPr>
      </w:pPr>
      <w:r w:rsidRPr="006449C3">
        <w:rPr>
          <w:b/>
        </w:rPr>
        <w:t>для использования в целях оказания имущественной поддержки,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бизнеса</w:t>
      </w:r>
    </w:p>
    <w:p w:rsidR="00CB5B5E" w:rsidRPr="006449C3" w:rsidRDefault="00CB5B5E" w:rsidP="00F5797D">
      <w:pPr>
        <w:jc w:val="center"/>
        <w:rPr>
          <w:b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2"/>
        <w:gridCol w:w="2127"/>
        <w:gridCol w:w="3118"/>
        <w:gridCol w:w="1417"/>
        <w:gridCol w:w="1985"/>
      </w:tblGrid>
      <w:tr w:rsidR="00EA550E" w:rsidRPr="00DA7BC5" w:rsidTr="00566C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E" w:rsidRPr="00EA550E" w:rsidRDefault="00EA550E" w:rsidP="00C700F9">
            <w:pPr>
              <w:ind w:right="-108"/>
              <w:jc w:val="center"/>
              <w:rPr>
                <w:lang w:val="en-US"/>
              </w:rPr>
            </w:pPr>
            <w:r w:rsidRPr="00DA7BC5">
              <w:rPr>
                <w:lang w:val="en-US"/>
              </w:rPr>
              <w:t>N</w:t>
            </w:r>
          </w:p>
          <w:p w:rsidR="00EA550E" w:rsidRPr="00EA550E" w:rsidRDefault="00EA550E" w:rsidP="00C700F9">
            <w:pPr>
              <w:ind w:right="-108"/>
              <w:jc w:val="center"/>
              <w:rPr>
                <w:lang w:val="en-US"/>
              </w:rPr>
            </w:pPr>
            <w:r w:rsidRPr="00DA7BC5">
              <w:rPr>
                <w:lang w:val="en-US"/>
              </w:rPr>
              <w:t xml:space="preserve"> </w:t>
            </w:r>
            <w:r w:rsidRPr="00EA550E">
              <w:rPr>
                <w:lang w:val="en-US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E" w:rsidRPr="00EA550E" w:rsidRDefault="00EA550E" w:rsidP="00C700F9">
            <w:pPr>
              <w:jc w:val="center"/>
            </w:pPr>
            <w:r w:rsidRPr="00EA550E">
              <w:t>Наименование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E" w:rsidRPr="00DA7BC5" w:rsidRDefault="00EA550E" w:rsidP="00C700F9">
            <w:pPr>
              <w:jc w:val="center"/>
            </w:pPr>
            <w:r w:rsidRPr="00DA7BC5">
              <w:t>Местонахождение</w:t>
            </w:r>
          </w:p>
          <w:p w:rsidR="00EA550E" w:rsidRPr="00DA7BC5" w:rsidRDefault="00EA550E" w:rsidP="00C700F9">
            <w:pPr>
              <w:jc w:val="center"/>
            </w:pPr>
            <w:r w:rsidRPr="00DA7BC5">
              <w:t>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E" w:rsidRPr="00DA7BC5" w:rsidRDefault="00EA550E" w:rsidP="00C700F9">
            <w:pPr>
              <w:jc w:val="center"/>
            </w:pPr>
            <w: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E" w:rsidRPr="00DA7BC5" w:rsidRDefault="00EA550E" w:rsidP="00C700F9">
            <w:pPr>
              <w:jc w:val="center"/>
            </w:pPr>
            <w:r w:rsidRPr="00DA7BC5">
              <w:t>Площадь</w:t>
            </w:r>
          </w:p>
          <w:p w:rsidR="00EA550E" w:rsidRPr="00DA7BC5" w:rsidRDefault="00EA550E" w:rsidP="00C700F9">
            <w:pPr>
              <w:jc w:val="center"/>
            </w:pPr>
            <w:proofErr w:type="spellStart"/>
            <w:r w:rsidRPr="00DA7BC5">
              <w:t>кв.м</w:t>
            </w:r>
            <w:proofErr w:type="spellEnd"/>
            <w:r w:rsidRPr="00DA7BC5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E" w:rsidRPr="00DA7BC5" w:rsidRDefault="00EA550E" w:rsidP="00EA550E">
            <w:pPr>
              <w:jc w:val="center"/>
            </w:pPr>
            <w:r w:rsidRPr="00DA7BC5">
              <w:t>Целевое назначение</w:t>
            </w:r>
          </w:p>
        </w:tc>
      </w:tr>
      <w:tr w:rsidR="00EA550E" w:rsidTr="00566C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E" w:rsidRPr="00EA550E" w:rsidRDefault="00EA550E" w:rsidP="00EA550E">
            <w:pPr>
              <w:ind w:right="-108" w:hanging="534"/>
              <w:jc w:val="center"/>
              <w:rPr>
                <w:lang w:val="en-US"/>
              </w:rPr>
            </w:pPr>
            <w:r>
              <w:t xml:space="preserve">      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E" w:rsidRPr="000E313A" w:rsidRDefault="00EA550E" w:rsidP="003E502E">
            <w:pPr>
              <w:jc w:val="center"/>
            </w:pPr>
            <w:r>
              <w:t xml:space="preserve">Нежилое </w:t>
            </w:r>
            <w:r w:rsidR="003E502E">
              <w:t>здание (баня)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E" w:rsidRPr="00EA550E" w:rsidRDefault="003E502E" w:rsidP="00EA550E">
            <w:pPr>
              <w:jc w:val="center"/>
            </w:pPr>
            <w:r>
              <w:rPr>
                <w:rFonts w:ascii="Times New Roman CYR" w:hAnsi="Times New Roman CYR" w:cs="Times New Roman CYR"/>
                <w:bCs/>
              </w:rPr>
              <w:t>пос. Ермилово, ул. Школьная, д.21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E" w:rsidRPr="00EA550E" w:rsidRDefault="003E502E" w:rsidP="00C700F9">
            <w:pPr>
              <w:jc w:val="center"/>
            </w:pPr>
            <w:r>
              <w:t>47:01:1315001:806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E" w:rsidRPr="00EA550E" w:rsidRDefault="003E502E" w:rsidP="00C700F9">
            <w:pPr>
              <w:jc w:val="center"/>
            </w:pPr>
            <w:r>
              <w:t>358,3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E" w:rsidRPr="00EA550E" w:rsidRDefault="00EA550E" w:rsidP="00566C81">
            <w:pPr>
              <w:jc w:val="center"/>
            </w:pPr>
            <w:r>
              <w:t>Коммунально-бытовое</w:t>
            </w:r>
          </w:p>
        </w:tc>
      </w:tr>
    </w:tbl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Pr="005E4DAE" w:rsidRDefault="00F5797D" w:rsidP="00F7789D">
      <w:pPr>
        <w:rPr>
          <w:sz w:val="20"/>
          <w:szCs w:val="20"/>
        </w:rPr>
      </w:pPr>
    </w:p>
    <w:sectPr w:rsidR="00F5797D" w:rsidRPr="005E4DAE" w:rsidSect="00F97DE2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30C3"/>
    <w:multiLevelType w:val="hybridMultilevel"/>
    <w:tmpl w:val="4AE8FC1A"/>
    <w:lvl w:ilvl="0" w:tplc="D99CE002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4565067F"/>
    <w:multiLevelType w:val="hybridMultilevel"/>
    <w:tmpl w:val="0DF82DF0"/>
    <w:lvl w:ilvl="0" w:tplc="F7FAE224">
      <w:start w:val="1"/>
      <w:numFmt w:val="decimal"/>
      <w:lvlText w:val="%1."/>
      <w:lvlJc w:val="left"/>
      <w:pPr>
        <w:ind w:left="6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  <w:rPr>
        <w:rFonts w:cs="Times New Roman"/>
      </w:rPr>
    </w:lvl>
  </w:abstractNum>
  <w:abstractNum w:abstractNumId="2">
    <w:nsid w:val="5EDF4C96"/>
    <w:multiLevelType w:val="hybridMultilevel"/>
    <w:tmpl w:val="30FA3772"/>
    <w:lvl w:ilvl="0" w:tplc="02EC5D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77FE9"/>
    <w:multiLevelType w:val="hybridMultilevel"/>
    <w:tmpl w:val="462EA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BC6FDA"/>
    <w:multiLevelType w:val="hybridMultilevel"/>
    <w:tmpl w:val="914CA43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76A86368"/>
    <w:multiLevelType w:val="hybridMultilevel"/>
    <w:tmpl w:val="8A92A262"/>
    <w:lvl w:ilvl="0" w:tplc="8772A45A">
      <w:start w:val="1"/>
      <w:numFmt w:val="decimal"/>
      <w:lvlText w:val="%1."/>
      <w:lvlJc w:val="left"/>
      <w:pPr>
        <w:ind w:left="6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55"/>
    <w:rsid w:val="000126A2"/>
    <w:rsid w:val="00013E57"/>
    <w:rsid w:val="00017D88"/>
    <w:rsid w:val="00022C68"/>
    <w:rsid w:val="00026329"/>
    <w:rsid w:val="00027F19"/>
    <w:rsid w:val="00034EDD"/>
    <w:rsid w:val="0003792F"/>
    <w:rsid w:val="000437CD"/>
    <w:rsid w:val="00046C08"/>
    <w:rsid w:val="00057E39"/>
    <w:rsid w:val="00061969"/>
    <w:rsid w:val="00072E23"/>
    <w:rsid w:val="0008170B"/>
    <w:rsid w:val="000951FA"/>
    <w:rsid w:val="00097753"/>
    <w:rsid w:val="000A0BBB"/>
    <w:rsid w:val="000A2A3E"/>
    <w:rsid w:val="000C5A02"/>
    <w:rsid w:val="000D2A44"/>
    <w:rsid w:val="000D55D2"/>
    <w:rsid w:val="000F591B"/>
    <w:rsid w:val="000F786D"/>
    <w:rsid w:val="0010081E"/>
    <w:rsid w:val="00104862"/>
    <w:rsid w:val="00112ADB"/>
    <w:rsid w:val="00113D84"/>
    <w:rsid w:val="00120331"/>
    <w:rsid w:val="00124AFF"/>
    <w:rsid w:val="00127950"/>
    <w:rsid w:val="0014571E"/>
    <w:rsid w:val="0014631C"/>
    <w:rsid w:val="00173CA6"/>
    <w:rsid w:val="001809BB"/>
    <w:rsid w:val="001A161C"/>
    <w:rsid w:val="001A2067"/>
    <w:rsid w:val="001A4ECF"/>
    <w:rsid w:val="001B117C"/>
    <w:rsid w:val="001B4693"/>
    <w:rsid w:val="001C0A04"/>
    <w:rsid w:val="001C4237"/>
    <w:rsid w:val="001D3CDE"/>
    <w:rsid w:val="001D4BCB"/>
    <w:rsid w:val="001E0AB4"/>
    <w:rsid w:val="0021009E"/>
    <w:rsid w:val="00212824"/>
    <w:rsid w:val="0021738D"/>
    <w:rsid w:val="002202F3"/>
    <w:rsid w:val="0022259C"/>
    <w:rsid w:val="00225A46"/>
    <w:rsid w:val="00225A99"/>
    <w:rsid w:val="00225DB4"/>
    <w:rsid w:val="0023029A"/>
    <w:rsid w:val="00235540"/>
    <w:rsid w:val="00236182"/>
    <w:rsid w:val="00241E30"/>
    <w:rsid w:val="00254EAD"/>
    <w:rsid w:val="002A2CBD"/>
    <w:rsid w:val="002A643F"/>
    <w:rsid w:val="002B1285"/>
    <w:rsid w:val="002B1CDF"/>
    <w:rsid w:val="002B5908"/>
    <w:rsid w:val="002B6E92"/>
    <w:rsid w:val="002C01AF"/>
    <w:rsid w:val="002C1B7F"/>
    <w:rsid w:val="002D23DA"/>
    <w:rsid w:val="002D57BD"/>
    <w:rsid w:val="002D72AC"/>
    <w:rsid w:val="002F4A09"/>
    <w:rsid w:val="002F5E3D"/>
    <w:rsid w:val="002F6A8F"/>
    <w:rsid w:val="003008AA"/>
    <w:rsid w:val="00303ACC"/>
    <w:rsid w:val="00304293"/>
    <w:rsid w:val="003162E7"/>
    <w:rsid w:val="00317D33"/>
    <w:rsid w:val="00320AC5"/>
    <w:rsid w:val="003272A9"/>
    <w:rsid w:val="0032737D"/>
    <w:rsid w:val="00332EB0"/>
    <w:rsid w:val="0033543C"/>
    <w:rsid w:val="003371EA"/>
    <w:rsid w:val="00350261"/>
    <w:rsid w:val="00353CDB"/>
    <w:rsid w:val="00357C78"/>
    <w:rsid w:val="00362093"/>
    <w:rsid w:val="00363281"/>
    <w:rsid w:val="0036347F"/>
    <w:rsid w:val="00367B3D"/>
    <w:rsid w:val="0037261C"/>
    <w:rsid w:val="003766FE"/>
    <w:rsid w:val="00376D39"/>
    <w:rsid w:val="0038376A"/>
    <w:rsid w:val="00391B31"/>
    <w:rsid w:val="00396665"/>
    <w:rsid w:val="0039702C"/>
    <w:rsid w:val="003A4E22"/>
    <w:rsid w:val="003B2A3E"/>
    <w:rsid w:val="003B50D9"/>
    <w:rsid w:val="003C0BB3"/>
    <w:rsid w:val="003C0CE0"/>
    <w:rsid w:val="003C1CC1"/>
    <w:rsid w:val="003C59B0"/>
    <w:rsid w:val="003E502E"/>
    <w:rsid w:val="003F05CE"/>
    <w:rsid w:val="003F6244"/>
    <w:rsid w:val="00404771"/>
    <w:rsid w:val="00405190"/>
    <w:rsid w:val="00405C0D"/>
    <w:rsid w:val="0041502B"/>
    <w:rsid w:val="004309A5"/>
    <w:rsid w:val="00432F2C"/>
    <w:rsid w:val="00444174"/>
    <w:rsid w:val="004479C7"/>
    <w:rsid w:val="004560AA"/>
    <w:rsid w:val="0046139F"/>
    <w:rsid w:val="00462352"/>
    <w:rsid w:val="00466631"/>
    <w:rsid w:val="00467A3D"/>
    <w:rsid w:val="0047035D"/>
    <w:rsid w:val="00486202"/>
    <w:rsid w:val="004903AE"/>
    <w:rsid w:val="00492655"/>
    <w:rsid w:val="004A4BBA"/>
    <w:rsid w:val="004A59C5"/>
    <w:rsid w:val="004A696A"/>
    <w:rsid w:val="004B6718"/>
    <w:rsid w:val="004C1AF4"/>
    <w:rsid w:val="004C5271"/>
    <w:rsid w:val="004D22EA"/>
    <w:rsid w:val="004D3CC0"/>
    <w:rsid w:val="004D72CF"/>
    <w:rsid w:val="004E23B0"/>
    <w:rsid w:val="004E3D3E"/>
    <w:rsid w:val="004E61B5"/>
    <w:rsid w:val="00507058"/>
    <w:rsid w:val="00507741"/>
    <w:rsid w:val="00510E3C"/>
    <w:rsid w:val="00527833"/>
    <w:rsid w:val="00535155"/>
    <w:rsid w:val="00541377"/>
    <w:rsid w:val="00550295"/>
    <w:rsid w:val="00566980"/>
    <w:rsid w:val="00566C81"/>
    <w:rsid w:val="00567A0A"/>
    <w:rsid w:val="00567E88"/>
    <w:rsid w:val="00575BB6"/>
    <w:rsid w:val="0058234C"/>
    <w:rsid w:val="00597831"/>
    <w:rsid w:val="005A1A2B"/>
    <w:rsid w:val="005B797A"/>
    <w:rsid w:val="005C48A5"/>
    <w:rsid w:val="005E2059"/>
    <w:rsid w:val="005E3498"/>
    <w:rsid w:val="005E4912"/>
    <w:rsid w:val="005E4DAE"/>
    <w:rsid w:val="005F32E6"/>
    <w:rsid w:val="00601888"/>
    <w:rsid w:val="00607341"/>
    <w:rsid w:val="00611041"/>
    <w:rsid w:val="006110B1"/>
    <w:rsid w:val="00614EC0"/>
    <w:rsid w:val="00617A51"/>
    <w:rsid w:val="006241E0"/>
    <w:rsid w:val="00627A89"/>
    <w:rsid w:val="00630DFD"/>
    <w:rsid w:val="00644D68"/>
    <w:rsid w:val="00647E2C"/>
    <w:rsid w:val="00650D5F"/>
    <w:rsid w:val="00652139"/>
    <w:rsid w:val="0065792A"/>
    <w:rsid w:val="006635E5"/>
    <w:rsid w:val="00665229"/>
    <w:rsid w:val="006714B9"/>
    <w:rsid w:val="00673BC0"/>
    <w:rsid w:val="0067674B"/>
    <w:rsid w:val="006835BF"/>
    <w:rsid w:val="006846C6"/>
    <w:rsid w:val="0068655C"/>
    <w:rsid w:val="00687F12"/>
    <w:rsid w:val="006A0B82"/>
    <w:rsid w:val="006A3FFA"/>
    <w:rsid w:val="006A4E49"/>
    <w:rsid w:val="006A4EC3"/>
    <w:rsid w:val="006A7C8D"/>
    <w:rsid w:val="006C1E90"/>
    <w:rsid w:val="006D173F"/>
    <w:rsid w:val="006E11FB"/>
    <w:rsid w:val="006E24FE"/>
    <w:rsid w:val="006E49C4"/>
    <w:rsid w:val="006F6E5E"/>
    <w:rsid w:val="007064F5"/>
    <w:rsid w:val="00715269"/>
    <w:rsid w:val="007231C5"/>
    <w:rsid w:val="007343BA"/>
    <w:rsid w:val="00744D67"/>
    <w:rsid w:val="00762F6F"/>
    <w:rsid w:val="0076373F"/>
    <w:rsid w:val="007676AB"/>
    <w:rsid w:val="00775F87"/>
    <w:rsid w:val="007800BF"/>
    <w:rsid w:val="00784715"/>
    <w:rsid w:val="00786C1A"/>
    <w:rsid w:val="0079628B"/>
    <w:rsid w:val="007A4C98"/>
    <w:rsid w:val="007B7554"/>
    <w:rsid w:val="007D2F0C"/>
    <w:rsid w:val="007E3A7D"/>
    <w:rsid w:val="007F555C"/>
    <w:rsid w:val="00830681"/>
    <w:rsid w:val="0083284D"/>
    <w:rsid w:val="00837100"/>
    <w:rsid w:val="00842123"/>
    <w:rsid w:val="0084411E"/>
    <w:rsid w:val="00856D64"/>
    <w:rsid w:val="00857474"/>
    <w:rsid w:val="00871E04"/>
    <w:rsid w:val="008833DB"/>
    <w:rsid w:val="00895E9A"/>
    <w:rsid w:val="008A5078"/>
    <w:rsid w:val="008B11F7"/>
    <w:rsid w:val="008B193D"/>
    <w:rsid w:val="008E463F"/>
    <w:rsid w:val="008F7C3A"/>
    <w:rsid w:val="00901475"/>
    <w:rsid w:val="00906B3F"/>
    <w:rsid w:val="00916B97"/>
    <w:rsid w:val="00933601"/>
    <w:rsid w:val="00934B60"/>
    <w:rsid w:val="00944121"/>
    <w:rsid w:val="00947C6E"/>
    <w:rsid w:val="00954130"/>
    <w:rsid w:val="00954998"/>
    <w:rsid w:val="009570FF"/>
    <w:rsid w:val="0097705B"/>
    <w:rsid w:val="009A0266"/>
    <w:rsid w:val="009A3129"/>
    <w:rsid w:val="009A31E1"/>
    <w:rsid w:val="009A33AD"/>
    <w:rsid w:val="009A7098"/>
    <w:rsid w:val="009B0AAC"/>
    <w:rsid w:val="009B2C6F"/>
    <w:rsid w:val="009B6749"/>
    <w:rsid w:val="009C27A9"/>
    <w:rsid w:val="009C68E0"/>
    <w:rsid w:val="009C7FE4"/>
    <w:rsid w:val="009D4F8C"/>
    <w:rsid w:val="009E0FC6"/>
    <w:rsid w:val="009E185F"/>
    <w:rsid w:val="009F7261"/>
    <w:rsid w:val="00A01173"/>
    <w:rsid w:val="00A0651E"/>
    <w:rsid w:val="00A07F81"/>
    <w:rsid w:val="00A1411A"/>
    <w:rsid w:val="00A305BF"/>
    <w:rsid w:val="00A34A3C"/>
    <w:rsid w:val="00A47609"/>
    <w:rsid w:val="00A62A14"/>
    <w:rsid w:val="00A62D3E"/>
    <w:rsid w:val="00A64FBF"/>
    <w:rsid w:val="00A67D9F"/>
    <w:rsid w:val="00A75EDA"/>
    <w:rsid w:val="00A80165"/>
    <w:rsid w:val="00A824A3"/>
    <w:rsid w:val="00A90764"/>
    <w:rsid w:val="00A908F0"/>
    <w:rsid w:val="00A93EB1"/>
    <w:rsid w:val="00A941D3"/>
    <w:rsid w:val="00A9580D"/>
    <w:rsid w:val="00A96081"/>
    <w:rsid w:val="00AB276E"/>
    <w:rsid w:val="00AC22C5"/>
    <w:rsid w:val="00AC2E47"/>
    <w:rsid w:val="00AC3D7F"/>
    <w:rsid w:val="00AC68C8"/>
    <w:rsid w:val="00AE5E10"/>
    <w:rsid w:val="00AF1753"/>
    <w:rsid w:val="00AF454A"/>
    <w:rsid w:val="00B0031C"/>
    <w:rsid w:val="00B019A2"/>
    <w:rsid w:val="00B0346D"/>
    <w:rsid w:val="00B101A1"/>
    <w:rsid w:val="00B27E06"/>
    <w:rsid w:val="00B30396"/>
    <w:rsid w:val="00B3687A"/>
    <w:rsid w:val="00B3731D"/>
    <w:rsid w:val="00B57FA5"/>
    <w:rsid w:val="00B70892"/>
    <w:rsid w:val="00B7570C"/>
    <w:rsid w:val="00B77848"/>
    <w:rsid w:val="00B81F4A"/>
    <w:rsid w:val="00B85AD0"/>
    <w:rsid w:val="00BB0401"/>
    <w:rsid w:val="00BB3E41"/>
    <w:rsid w:val="00BB7B32"/>
    <w:rsid w:val="00BC4A0C"/>
    <w:rsid w:val="00BC5B61"/>
    <w:rsid w:val="00BD09B6"/>
    <w:rsid w:val="00BE1E52"/>
    <w:rsid w:val="00BE2E23"/>
    <w:rsid w:val="00BF6526"/>
    <w:rsid w:val="00C003AF"/>
    <w:rsid w:val="00C02339"/>
    <w:rsid w:val="00C04405"/>
    <w:rsid w:val="00C044DD"/>
    <w:rsid w:val="00C3157E"/>
    <w:rsid w:val="00C42E4D"/>
    <w:rsid w:val="00C42FA1"/>
    <w:rsid w:val="00C44609"/>
    <w:rsid w:val="00C5423B"/>
    <w:rsid w:val="00C56BC4"/>
    <w:rsid w:val="00C67120"/>
    <w:rsid w:val="00C73209"/>
    <w:rsid w:val="00C96563"/>
    <w:rsid w:val="00C967E1"/>
    <w:rsid w:val="00CA1B6D"/>
    <w:rsid w:val="00CB0836"/>
    <w:rsid w:val="00CB186E"/>
    <w:rsid w:val="00CB3418"/>
    <w:rsid w:val="00CB5B5E"/>
    <w:rsid w:val="00CC0D89"/>
    <w:rsid w:val="00CC7CAC"/>
    <w:rsid w:val="00CD498E"/>
    <w:rsid w:val="00CD6040"/>
    <w:rsid w:val="00CE076A"/>
    <w:rsid w:val="00CE09B8"/>
    <w:rsid w:val="00CF56FB"/>
    <w:rsid w:val="00D0213F"/>
    <w:rsid w:val="00D149D8"/>
    <w:rsid w:val="00D16151"/>
    <w:rsid w:val="00D16AA3"/>
    <w:rsid w:val="00D234A9"/>
    <w:rsid w:val="00D43597"/>
    <w:rsid w:val="00D46178"/>
    <w:rsid w:val="00D5637E"/>
    <w:rsid w:val="00D76C46"/>
    <w:rsid w:val="00D812B2"/>
    <w:rsid w:val="00D834D8"/>
    <w:rsid w:val="00D864BE"/>
    <w:rsid w:val="00D9066A"/>
    <w:rsid w:val="00DA237D"/>
    <w:rsid w:val="00DC2142"/>
    <w:rsid w:val="00DC5063"/>
    <w:rsid w:val="00DD0AD6"/>
    <w:rsid w:val="00DE7D9D"/>
    <w:rsid w:val="00DF0AD2"/>
    <w:rsid w:val="00DF1734"/>
    <w:rsid w:val="00DF1B8D"/>
    <w:rsid w:val="00DF203B"/>
    <w:rsid w:val="00DF353F"/>
    <w:rsid w:val="00DF4674"/>
    <w:rsid w:val="00DF5CFD"/>
    <w:rsid w:val="00DF76CD"/>
    <w:rsid w:val="00E21F5D"/>
    <w:rsid w:val="00E241F0"/>
    <w:rsid w:val="00E4271A"/>
    <w:rsid w:val="00E53ECF"/>
    <w:rsid w:val="00E54671"/>
    <w:rsid w:val="00E55A4B"/>
    <w:rsid w:val="00E63972"/>
    <w:rsid w:val="00E65C83"/>
    <w:rsid w:val="00E724AF"/>
    <w:rsid w:val="00E77879"/>
    <w:rsid w:val="00E8498D"/>
    <w:rsid w:val="00E85EC5"/>
    <w:rsid w:val="00E874AC"/>
    <w:rsid w:val="00E92250"/>
    <w:rsid w:val="00E9555C"/>
    <w:rsid w:val="00E9677F"/>
    <w:rsid w:val="00E97E39"/>
    <w:rsid w:val="00EA550E"/>
    <w:rsid w:val="00EA73E3"/>
    <w:rsid w:val="00EB6662"/>
    <w:rsid w:val="00EB6713"/>
    <w:rsid w:val="00EB7EEA"/>
    <w:rsid w:val="00ED1C3F"/>
    <w:rsid w:val="00ED2CA2"/>
    <w:rsid w:val="00EE0DA9"/>
    <w:rsid w:val="00EF4B5B"/>
    <w:rsid w:val="00F00241"/>
    <w:rsid w:val="00F047C7"/>
    <w:rsid w:val="00F139AD"/>
    <w:rsid w:val="00F3364C"/>
    <w:rsid w:val="00F33831"/>
    <w:rsid w:val="00F5797D"/>
    <w:rsid w:val="00F65739"/>
    <w:rsid w:val="00F70856"/>
    <w:rsid w:val="00F7789D"/>
    <w:rsid w:val="00F96693"/>
    <w:rsid w:val="00F96F38"/>
    <w:rsid w:val="00F97DE2"/>
    <w:rsid w:val="00FE3C38"/>
    <w:rsid w:val="00FE3D89"/>
    <w:rsid w:val="00FE4F05"/>
    <w:rsid w:val="00FE6932"/>
    <w:rsid w:val="00FF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9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0A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7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319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535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A2A3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27833"/>
    <w:rPr>
      <w:rFonts w:cs="Times New Roman"/>
    </w:rPr>
  </w:style>
  <w:style w:type="paragraph" w:styleId="a5">
    <w:name w:val="Normal (Web)"/>
    <w:basedOn w:val="a"/>
    <w:uiPriority w:val="99"/>
    <w:rsid w:val="002F4A0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2F4A09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rsid w:val="008F7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8F7C3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2E23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57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rsid w:val="00F5797D"/>
    <w:rPr>
      <w:szCs w:val="20"/>
    </w:rPr>
  </w:style>
  <w:style w:type="character" w:customStyle="1" w:styleId="ab">
    <w:name w:val="Основной текст Знак"/>
    <w:basedOn w:val="a0"/>
    <w:link w:val="aa"/>
    <w:rsid w:val="00F5797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9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0A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7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319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535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A2A3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27833"/>
    <w:rPr>
      <w:rFonts w:cs="Times New Roman"/>
    </w:rPr>
  </w:style>
  <w:style w:type="paragraph" w:styleId="a5">
    <w:name w:val="Normal (Web)"/>
    <w:basedOn w:val="a"/>
    <w:uiPriority w:val="99"/>
    <w:rsid w:val="002F4A0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2F4A09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rsid w:val="008F7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8F7C3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2E23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57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rsid w:val="00F5797D"/>
    <w:rPr>
      <w:szCs w:val="20"/>
    </w:rPr>
  </w:style>
  <w:style w:type="character" w:customStyle="1" w:styleId="ab">
    <w:name w:val="Основной текст Знак"/>
    <w:basedOn w:val="a0"/>
    <w:link w:val="aa"/>
    <w:rsid w:val="00F579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2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30</cp:revision>
  <cp:lastPrinted>2019-10-18T12:01:00Z</cp:lastPrinted>
  <dcterms:created xsi:type="dcterms:W3CDTF">2015-04-09T08:07:00Z</dcterms:created>
  <dcterms:modified xsi:type="dcterms:W3CDTF">2019-10-18T12:17:00Z</dcterms:modified>
</cp:coreProperties>
</file>