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D0" w:rsidRPr="005B7726" w:rsidRDefault="00415DDF" w:rsidP="005B7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DD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7" type="#_x0000_t75" style="width:29.25pt;height:33pt;visibility:visible">
            <v:imagedata r:id="rId5" o:title=""/>
          </v:shape>
        </w:pict>
      </w:r>
    </w:p>
    <w:p w:rsidR="004109D0" w:rsidRPr="005B7726" w:rsidRDefault="004109D0" w:rsidP="005B7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726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4109D0" w:rsidRPr="005B7726" w:rsidRDefault="004109D0" w:rsidP="005B7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726">
        <w:rPr>
          <w:rFonts w:ascii="Times New Roman" w:hAnsi="Times New Roman" w:cs="Times New Roman"/>
          <w:b/>
          <w:bCs/>
          <w:sz w:val="24"/>
          <w:szCs w:val="24"/>
        </w:rPr>
        <w:t>«ПРИМОРСКОЕ ГОРОДСКОЕ ПОСЕЛЕНИЕ»</w:t>
      </w:r>
    </w:p>
    <w:p w:rsidR="004109D0" w:rsidRPr="005B7726" w:rsidRDefault="004109D0" w:rsidP="005B7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726">
        <w:rPr>
          <w:rFonts w:ascii="Times New Roman" w:hAnsi="Times New Roman" w:cs="Times New Roman"/>
          <w:b/>
          <w:bCs/>
          <w:sz w:val="24"/>
          <w:szCs w:val="24"/>
        </w:rPr>
        <w:t>ВЫБОРГСКОГО РАЙОНА ЛЕНИНГРАДСКОЙ ОБЛАСТИ</w:t>
      </w:r>
    </w:p>
    <w:p w:rsidR="004109D0" w:rsidRPr="005B7726" w:rsidRDefault="004109D0" w:rsidP="005B7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9D0" w:rsidRPr="005B7726" w:rsidRDefault="004109D0" w:rsidP="005B7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72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109D0" w:rsidRPr="005B7726" w:rsidRDefault="004109D0" w:rsidP="005B7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9D0" w:rsidRPr="005B7726" w:rsidRDefault="004109D0" w:rsidP="005B7726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726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31 декабря</w:t>
      </w:r>
      <w:r w:rsidRPr="005B7726">
        <w:rPr>
          <w:rFonts w:ascii="Times New Roman" w:hAnsi="Times New Roman" w:cs="Times New Roman"/>
          <w:sz w:val="24"/>
          <w:szCs w:val="24"/>
        </w:rPr>
        <w:t xml:space="preserve">  2014 года</w:t>
      </w:r>
      <w:r w:rsidRPr="005B772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244</w:t>
      </w:r>
    </w:p>
    <w:p w:rsidR="004109D0" w:rsidRPr="005B7726" w:rsidRDefault="004109D0" w:rsidP="005B7726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pacing w:val="-8"/>
          <w:sz w:val="24"/>
          <w:szCs w:val="24"/>
        </w:rPr>
      </w:pPr>
    </w:p>
    <w:p w:rsidR="004109D0" w:rsidRPr="005B7726" w:rsidRDefault="004109D0" w:rsidP="005B7726">
      <w:pPr>
        <w:shd w:val="clear" w:color="auto" w:fill="FFFFFF"/>
        <w:spacing w:after="0" w:line="240" w:lineRule="auto"/>
        <w:ind w:left="11" w:right="4535"/>
        <w:rPr>
          <w:rFonts w:ascii="Times New Roman" w:hAnsi="Times New Roman" w:cs="Times New Roman"/>
          <w:spacing w:val="-8"/>
          <w:sz w:val="24"/>
          <w:szCs w:val="24"/>
        </w:rPr>
      </w:pPr>
      <w:r w:rsidRPr="005B7726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CE2CBE">
        <w:rPr>
          <w:rFonts w:ascii="Times New Roman" w:hAnsi="Times New Roman" w:cs="Times New Roman"/>
          <w:spacing w:val="-8"/>
          <w:sz w:val="24"/>
          <w:szCs w:val="24"/>
        </w:rPr>
        <w:t>б</w:t>
      </w:r>
      <w:r w:rsidR="00282C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B7726">
        <w:rPr>
          <w:rFonts w:ascii="Times New Roman" w:hAnsi="Times New Roman" w:cs="Times New Roman"/>
          <w:spacing w:val="-8"/>
          <w:sz w:val="24"/>
          <w:szCs w:val="24"/>
        </w:rPr>
        <w:t xml:space="preserve"> утверждении муниципальной программы </w:t>
      </w:r>
      <w:r w:rsidRPr="005B7726">
        <w:rPr>
          <w:rFonts w:ascii="Times New Roman" w:hAnsi="Times New Roman" w:cs="Times New Roman"/>
          <w:spacing w:val="-2"/>
          <w:sz w:val="24"/>
          <w:szCs w:val="24"/>
        </w:rPr>
        <w:t xml:space="preserve">«Развитие автомобильных дорог на территории муниципального </w:t>
      </w:r>
      <w:r w:rsidRPr="005B7726">
        <w:rPr>
          <w:rFonts w:ascii="Times New Roman" w:hAnsi="Times New Roman" w:cs="Times New Roman"/>
          <w:spacing w:val="-8"/>
          <w:sz w:val="24"/>
          <w:szCs w:val="24"/>
        </w:rPr>
        <w:t>образования «Приморское городское поселение» Выборгского района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B7726">
        <w:rPr>
          <w:rFonts w:ascii="Times New Roman" w:hAnsi="Times New Roman" w:cs="Times New Roman"/>
          <w:spacing w:val="-8"/>
          <w:sz w:val="24"/>
          <w:szCs w:val="24"/>
        </w:rPr>
        <w:t>Ленинградской области на 2015-2017 годы»</w:t>
      </w:r>
    </w:p>
    <w:p w:rsidR="004109D0" w:rsidRPr="005B7726" w:rsidRDefault="004109D0" w:rsidP="005B7726">
      <w:pPr>
        <w:shd w:val="clear" w:color="auto" w:fill="FFFFFF"/>
        <w:spacing w:after="0" w:line="240" w:lineRule="auto"/>
        <w:ind w:left="11" w:right="4960"/>
        <w:rPr>
          <w:rFonts w:ascii="Times New Roman" w:hAnsi="Times New Roman" w:cs="Times New Roman"/>
          <w:spacing w:val="-8"/>
          <w:sz w:val="24"/>
          <w:szCs w:val="24"/>
        </w:rPr>
      </w:pPr>
    </w:p>
    <w:p w:rsidR="004109D0" w:rsidRPr="005B7726" w:rsidRDefault="004109D0" w:rsidP="005B7726">
      <w:pPr>
        <w:shd w:val="clear" w:color="auto" w:fill="FFFFFF"/>
        <w:spacing w:after="0" w:line="240" w:lineRule="auto"/>
        <w:ind w:left="11" w:right="4960"/>
        <w:rPr>
          <w:rFonts w:ascii="Times New Roman" w:hAnsi="Times New Roman" w:cs="Times New Roman"/>
          <w:spacing w:val="-8"/>
          <w:sz w:val="24"/>
          <w:szCs w:val="24"/>
        </w:rPr>
      </w:pPr>
    </w:p>
    <w:p w:rsidR="004109D0" w:rsidRPr="005B7726" w:rsidRDefault="004109D0" w:rsidP="005B7726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7726">
        <w:rPr>
          <w:rFonts w:ascii="Times New Roman" w:hAnsi="Times New Roman" w:cs="Times New Roman"/>
          <w:spacing w:val="-2"/>
          <w:sz w:val="24"/>
          <w:szCs w:val="24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4109D0" w:rsidRDefault="004109D0" w:rsidP="005B7726">
      <w:pPr>
        <w:spacing w:after="0" w:line="240" w:lineRule="auto"/>
        <w:ind w:right="-8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B772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109D0" w:rsidRPr="005B7726" w:rsidRDefault="004109D0" w:rsidP="005B7726">
      <w:pPr>
        <w:spacing w:after="0" w:line="240" w:lineRule="auto"/>
        <w:ind w:right="-8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09D0" w:rsidRPr="005B7726" w:rsidRDefault="004109D0" w:rsidP="005B772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7726">
        <w:rPr>
          <w:rFonts w:ascii="Times New Roman" w:hAnsi="Times New Roman" w:cs="Times New Roman"/>
          <w:spacing w:val="-2"/>
          <w:sz w:val="24"/>
          <w:szCs w:val="24"/>
        </w:rPr>
        <w:t>1. Утвердить муниципальную программу «Развитие автомобильных дорог на территории муниципального образования «Приморское городское поселение» Выборгского района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726">
        <w:rPr>
          <w:rFonts w:ascii="Times New Roman" w:hAnsi="Times New Roman" w:cs="Times New Roman"/>
          <w:spacing w:val="-2"/>
          <w:sz w:val="24"/>
          <w:szCs w:val="24"/>
        </w:rPr>
        <w:t>Ленинградской области на 2015-2017 годы».</w:t>
      </w:r>
    </w:p>
    <w:p w:rsidR="004109D0" w:rsidRPr="005B7726" w:rsidRDefault="004109D0" w:rsidP="005B772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B7726">
        <w:rPr>
          <w:rFonts w:ascii="Times New Roman" w:hAnsi="Times New Roman" w:cs="Times New Roman"/>
          <w:spacing w:val="-2"/>
          <w:sz w:val="24"/>
          <w:szCs w:val="24"/>
        </w:rPr>
        <w:t>2. Настоящее постановление опубликовать в газете «Выборг» и на официальном сайте МО «Приморское городское поселение» Выборгского</w:t>
      </w:r>
      <w:r w:rsidRPr="005B7726">
        <w:rPr>
          <w:rFonts w:ascii="Times New Roman" w:hAnsi="Times New Roman" w:cs="Times New Roman"/>
          <w:spacing w:val="-1"/>
          <w:sz w:val="24"/>
          <w:szCs w:val="24"/>
        </w:rPr>
        <w:t xml:space="preserve"> района Ленинградской области.</w:t>
      </w:r>
    </w:p>
    <w:p w:rsidR="004109D0" w:rsidRPr="005B7726" w:rsidRDefault="004109D0" w:rsidP="005B7726">
      <w:pPr>
        <w:shd w:val="clear" w:color="auto" w:fill="FFFFFF"/>
        <w:spacing w:after="0" w:line="240" w:lineRule="auto"/>
        <w:ind w:left="11" w:firstLine="556"/>
        <w:rPr>
          <w:rFonts w:ascii="Times New Roman" w:hAnsi="Times New Roman" w:cs="Times New Roman"/>
          <w:spacing w:val="-1"/>
          <w:sz w:val="24"/>
          <w:szCs w:val="24"/>
        </w:rPr>
      </w:pPr>
      <w:r w:rsidRPr="005B7726">
        <w:rPr>
          <w:rFonts w:ascii="Times New Roman" w:hAnsi="Times New Roman" w:cs="Times New Roman"/>
          <w:spacing w:val="-1"/>
          <w:sz w:val="24"/>
          <w:szCs w:val="24"/>
        </w:rPr>
        <w:t xml:space="preserve">3. Контроль за исполнением настоящего постановления возлагаю на себя.      </w:t>
      </w:r>
    </w:p>
    <w:p w:rsidR="004109D0" w:rsidRPr="005B7726" w:rsidRDefault="004109D0" w:rsidP="005B7726">
      <w:pPr>
        <w:shd w:val="clear" w:color="auto" w:fill="FFFFFF"/>
        <w:spacing w:after="0" w:line="240" w:lineRule="auto"/>
        <w:ind w:left="98"/>
        <w:rPr>
          <w:rFonts w:ascii="Times New Roman" w:hAnsi="Times New Roman" w:cs="Times New Roman"/>
          <w:spacing w:val="-1"/>
          <w:sz w:val="24"/>
          <w:szCs w:val="24"/>
        </w:rPr>
      </w:pPr>
    </w:p>
    <w:p w:rsidR="004109D0" w:rsidRPr="005B7726" w:rsidRDefault="004109D0" w:rsidP="005B7726">
      <w:pPr>
        <w:shd w:val="clear" w:color="auto" w:fill="FFFFFF"/>
        <w:spacing w:after="0" w:line="240" w:lineRule="auto"/>
        <w:ind w:left="98"/>
        <w:rPr>
          <w:rFonts w:ascii="Times New Roman" w:hAnsi="Times New Roman" w:cs="Times New Roman"/>
          <w:spacing w:val="-1"/>
          <w:sz w:val="24"/>
          <w:szCs w:val="24"/>
        </w:rPr>
      </w:pPr>
    </w:p>
    <w:p w:rsidR="004109D0" w:rsidRPr="005B7726" w:rsidRDefault="004109D0" w:rsidP="005B7726">
      <w:pPr>
        <w:shd w:val="clear" w:color="auto" w:fill="FFFFFF"/>
        <w:spacing w:after="0" w:line="240" w:lineRule="auto"/>
        <w:ind w:left="98"/>
        <w:rPr>
          <w:rFonts w:ascii="Times New Roman" w:hAnsi="Times New Roman" w:cs="Times New Roman"/>
          <w:spacing w:val="-1"/>
          <w:sz w:val="24"/>
          <w:szCs w:val="24"/>
        </w:rPr>
      </w:pPr>
    </w:p>
    <w:p w:rsidR="004109D0" w:rsidRPr="005B7726" w:rsidRDefault="004109D0" w:rsidP="005B7726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B7726">
        <w:rPr>
          <w:rFonts w:ascii="Times New Roman" w:hAnsi="Times New Roman" w:cs="Times New Roman"/>
          <w:spacing w:val="-1"/>
          <w:sz w:val="24"/>
          <w:szCs w:val="24"/>
        </w:rPr>
        <w:t>лав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bookmarkStart w:id="0" w:name="_GoBack"/>
      <w:bookmarkEnd w:id="0"/>
      <w:r w:rsidRPr="005B7726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администрации                                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>Н.В. Столяров</w:t>
      </w:r>
    </w:p>
    <w:p w:rsidR="004109D0" w:rsidRPr="005B7726" w:rsidRDefault="004109D0" w:rsidP="005B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5B7726" w:rsidRDefault="004109D0" w:rsidP="005B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5B7726" w:rsidRDefault="004109D0" w:rsidP="005B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5B7726" w:rsidRDefault="004109D0" w:rsidP="005B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5B7726" w:rsidRDefault="004109D0" w:rsidP="005B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5B7726" w:rsidRDefault="004109D0" w:rsidP="005B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Default="004109D0" w:rsidP="005B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Default="004109D0" w:rsidP="005B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5B7726" w:rsidRDefault="004109D0" w:rsidP="005B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Default="004109D0" w:rsidP="005B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Default="004109D0" w:rsidP="005B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Default="004109D0" w:rsidP="005B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5B7726" w:rsidRDefault="004109D0" w:rsidP="005B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5B7726" w:rsidRDefault="004109D0" w:rsidP="005B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Default="004109D0" w:rsidP="005B7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726">
        <w:rPr>
          <w:rFonts w:ascii="Times New Roman" w:hAnsi="Times New Roman" w:cs="Times New Roman"/>
          <w:sz w:val="20"/>
          <w:szCs w:val="20"/>
        </w:rPr>
        <w:t xml:space="preserve">Разослано: дело, отдел бюджетной политики и учета администрации, ООО «Газета «Выборг» - редакция», </w:t>
      </w:r>
    </w:p>
    <w:p w:rsidR="004109D0" w:rsidRPr="005B7726" w:rsidRDefault="004109D0" w:rsidP="005B7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726">
        <w:rPr>
          <w:rFonts w:ascii="Times New Roman" w:hAnsi="Times New Roman" w:cs="Times New Roman"/>
          <w:sz w:val="20"/>
          <w:szCs w:val="20"/>
        </w:rPr>
        <w:t>http://приморск-адм.рф, Прокуратура.</w:t>
      </w:r>
    </w:p>
    <w:p w:rsidR="004109D0" w:rsidRDefault="004109D0" w:rsidP="005B7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9D0" w:rsidRPr="005B7726" w:rsidRDefault="004109D0" w:rsidP="005B7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72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109D0" w:rsidRPr="005B7726" w:rsidRDefault="004109D0" w:rsidP="005B7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72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4109D0" w:rsidRPr="005B7726" w:rsidRDefault="004109D0" w:rsidP="005B7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7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109D0" w:rsidRPr="005B7726" w:rsidRDefault="004109D0" w:rsidP="005B7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726">
        <w:rPr>
          <w:rFonts w:ascii="Times New Roman" w:hAnsi="Times New Roman" w:cs="Times New Roman"/>
          <w:sz w:val="24"/>
          <w:szCs w:val="24"/>
        </w:rPr>
        <w:t xml:space="preserve">«Приморское городское поселение» </w:t>
      </w:r>
    </w:p>
    <w:p w:rsidR="004109D0" w:rsidRPr="005B7726" w:rsidRDefault="004109D0" w:rsidP="005B7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726">
        <w:rPr>
          <w:rFonts w:ascii="Times New Roman" w:hAnsi="Times New Roman" w:cs="Times New Roman"/>
          <w:sz w:val="24"/>
          <w:szCs w:val="24"/>
        </w:rPr>
        <w:t xml:space="preserve">Выборгского района Ленинградской области  </w:t>
      </w:r>
    </w:p>
    <w:p w:rsidR="004109D0" w:rsidRPr="005B7726" w:rsidRDefault="004109D0" w:rsidP="005B7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72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 декабря</w:t>
      </w:r>
      <w:r w:rsidRPr="005B7726">
        <w:rPr>
          <w:rFonts w:ascii="Times New Roman" w:hAnsi="Times New Roman" w:cs="Times New Roman"/>
          <w:sz w:val="24"/>
          <w:szCs w:val="24"/>
        </w:rPr>
        <w:t xml:space="preserve"> 2014 года № </w:t>
      </w:r>
      <w:r>
        <w:rPr>
          <w:rFonts w:ascii="Times New Roman" w:hAnsi="Times New Roman" w:cs="Times New Roman"/>
          <w:sz w:val="24"/>
          <w:szCs w:val="24"/>
        </w:rPr>
        <w:t>244</w:t>
      </w:r>
    </w:p>
    <w:p w:rsidR="004109D0" w:rsidRPr="005B7726" w:rsidRDefault="004109D0" w:rsidP="005B7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726">
        <w:rPr>
          <w:rFonts w:ascii="Times New Roman" w:hAnsi="Times New Roman" w:cs="Times New Roman"/>
          <w:sz w:val="24"/>
          <w:szCs w:val="24"/>
        </w:rPr>
        <w:t xml:space="preserve">(приложение 1) </w:t>
      </w:r>
    </w:p>
    <w:p w:rsidR="004109D0" w:rsidRPr="005B7726" w:rsidRDefault="004109D0" w:rsidP="005B7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D0" w:rsidRPr="005B7726" w:rsidRDefault="004109D0" w:rsidP="005B7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DB2A6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6F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АВТОМОБИЛЬНЫХ ДОРОГ </w:t>
      </w: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DB2A6F">
        <w:rPr>
          <w:rFonts w:ascii="Times New Roman" w:hAnsi="Times New Roman" w:cs="Times New Roman"/>
          <w:b/>
          <w:bCs/>
          <w:sz w:val="24"/>
          <w:szCs w:val="24"/>
        </w:rPr>
        <w:t>МО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ПРИМОРСКОЕ</w:t>
      </w:r>
      <w:r w:rsidRPr="00DB2A6F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</w:t>
      </w: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2015-2017 годы</w:t>
      </w:r>
      <w:r w:rsidRPr="00DB2A6F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5B7726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109D0" w:rsidRPr="005B7726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B7726">
        <w:rPr>
          <w:rFonts w:ascii="Times New Roman" w:hAnsi="Times New Roman" w:cs="Times New Roman"/>
          <w:b/>
          <w:bCs/>
          <w:sz w:val="24"/>
          <w:szCs w:val="24"/>
        </w:rPr>
        <w:t>г. Приморск</w:t>
      </w:r>
    </w:p>
    <w:p w:rsidR="004109D0" w:rsidRPr="005B7726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109D0" w:rsidRPr="005B7726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B7726">
        <w:rPr>
          <w:rFonts w:ascii="Times New Roman" w:hAnsi="Times New Roman" w:cs="Times New Roman"/>
          <w:b/>
          <w:bCs/>
          <w:sz w:val="24"/>
          <w:szCs w:val="24"/>
        </w:rPr>
        <w:t>2014 год</w:t>
      </w:r>
    </w:p>
    <w:p w:rsidR="004109D0" w:rsidRPr="005F3951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395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4109D0" w:rsidRPr="005F3951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9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программы</w:t>
      </w:r>
    </w:p>
    <w:p w:rsidR="004109D0" w:rsidRPr="005F3951" w:rsidRDefault="004109D0" w:rsidP="00EC4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951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автомобильных дорог на территории </w:t>
      </w:r>
    </w:p>
    <w:p w:rsidR="004109D0" w:rsidRPr="005F3951" w:rsidRDefault="004109D0" w:rsidP="00EC4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951">
        <w:rPr>
          <w:rFonts w:ascii="Times New Roman" w:hAnsi="Times New Roman" w:cs="Times New Roman"/>
          <w:b/>
          <w:bCs/>
          <w:sz w:val="28"/>
          <w:szCs w:val="28"/>
        </w:rPr>
        <w:t>МО «Приморское городское поселение» на 2015-2017годы</w:t>
      </w:r>
    </w:p>
    <w:p w:rsidR="004109D0" w:rsidRPr="005B7726" w:rsidRDefault="004109D0" w:rsidP="00EC4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28"/>
      </w:tblGrid>
      <w:tr w:rsidR="004109D0" w:rsidRPr="00D35473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 w:rsidP="0000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"Развитие автомобильных дорог на территории муниципального образования «Приморское городское поселение» Выборгского района Ленинградской области на 2015-2017 годы"</w:t>
            </w:r>
          </w:p>
        </w:tc>
      </w:tr>
      <w:tr w:rsidR="004109D0" w:rsidRPr="00D35473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МО «Приморское городское поселение»</w:t>
            </w:r>
          </w:p>
        </w:tc>
      </w:tr>
      <w:tr w:rsidR="004109D0" w:rsidRPr="00D35473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 подрядные организации</w:t>
            </w:r>
          </w:p>
        </w:tc>
      </w:tr>
      <w:tr w:rsidR="004109D0" w:rsidRPr="00D35473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Организации, предприятия</w:t>
            </w:r>
          </w:p>
        </w:tc>
      </w:tr>
      <w:tr w:rsidR="004109D0" w:rsidRPr="00D35473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 w:rsidP="00104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функционирования и развития автомобильных дорог для увеличения мобильности и улучшения качества жизни населения, стабильного экономического роста экономики, повышения инвестиционной привлекательности и транспортной доступности населенных пунктов поселения</w:t>
            </w:r>
          </w:p>
        </w:tc>
      </w:tr>
      <w:tr w:rsidR="004109D0" w:rsidRPr="00D35473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1. Сохранение существующей дорожной сети поселения, повышение ее транспортно-эксплуатационного состояния за счет проведения  комплекса работ по  ремонту автомобильных дорог;</w:t>
            </w:r>
          </w:p>
        </w:tc>
      </w:tr>
      <w:tr w:rsidR="004109D0" w:rsidRPr="00D35473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</w:tcPr>
          <w:p w:rsidR="004109D0" w:rsidRPr="00D35473" w:rsidRDefault="004109D0" w:rsidP="0000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2. Совершенствование и развитие сети автомобильных дорог для реализации потенциала социально-экономического развития муниципального образования;</w:t>
            </w:r>
          </w:p>
        </w:tc>
      </w:tr>
      <w:tr w:rsidR="004109D0" w:rsidRPr="00D35473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</w:tcPr>
          <w:p w:rsidR="004109D0" w:rsidRPr="00D35473" w:rsidRDefault="004109D0" w:rsidP="0000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3. Обеспечение связи населенных пунктов, имеющих перспективы развития, по автомобильным дорогам с твердым покрытием для обеспечения их транспортной доступности и улучшения условий жизни населения;</w:t>
            </w:r>
          </w:p>
        </w:tc>
      </w:tr>
      <w:tr w:rsidR="004109D0" w:rsidRPr="00D35473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 w:rsidP="0000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eastAsia="Bitstream Vera Sans" w:hAnsi="Times New Roman" w:cs="Times New Roman"/>
                <w:kern w:val="1"/>
                <w:sz w:val="28"/>
                <w:szCs w:val="28"/>
                <w:lang w:eastAsia="hi-IN" w:bidi="hi-IN"/>
              </w:rPr>
              <w:t>4. Содержание территорий населенных пунктов МО «Приморское городское поселение» Выборгского района Ленинградской области.</w:t>
            </w:r>
          </w:p>
        </w:tc>
      </w:tr>
      <w:tr w:rsidR="004109D0" w:rsidRPr="00D35473">
        <w:trPr>
          <w:trHeight w:val="1114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D0" w:rsidRPr="00D35473" w:rsidRDefault="004109D0" w:rsidP="006B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автомобильных дорог общего пользования местного значения (и искусственных сооружений на них) после реконструкции (км);</w:t>
            </w:r>
          </w:p>
          <w:p w:rsidR="004109D0" w:rsidRPr="00D35473" w:rsidRDefault="004109D0" w:rsidP="006B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 xml:space="preserve"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</w:t>
            </w:r>
            <w:r w:rsidRPr="00D35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ремонту (км);</w:t>
            </w:r>
          </w:p>
          <w:p w:rsidR="004109D0" w:rsidRPr="00D35473" w:rsidRDefault="004109D0" w:rsidP="006B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 xml:space="preserve">прирост  дворовых территорий, введенных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эксплуатацию после работ по капитальному ремонту и ремонту (м2);</w:t>
            </w:r>
          </w:p>
          <w:p w:rsidR="004109D0" w:rsidRPr="00D35473" w:rsidRDefault="004109D0" w:rsidP="0010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общая площадь дорог, подлежащих механизированной уборке (м2)</w:t>
            </w:r>
          </w:p>
          <w:p w:rsidR="004109D0" w:rsidRPr="00D35473" w:rsidRDefault="004109D0" w:rsidP="0010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отсыпка грунтовых дорог (шт.)</w:t>
            </w:r>
          </w:p>
        </w:tc>
      </w:tr>
      <w:tr w:rsidR="004109D0" w:rsidRPr="00D35473">
        <w:trPr>
          <w:trHeight w:val="1104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D0" w:rsidRPr="00D35473" w:rsidRDefault="004109D0" w:rsidP="0000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 - 2015-2017 годы в один этап</w:t>
            </w:r>
          </w:p>
        </w:tc>
      </w:tr>
      <w:tr w:rsidR="004109D0" w:rsidRPr="00D35473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D0" w:rsidRPr="00D35473" w:rsidRDefault="004109D0" w:rsidP="005F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период 2015-2017 годов в ценах соответствующих лет составит 22 798,9 тыс. рублей (местный бюджет)</w:t>
            </w:r>
          </w:p>
        </w:tc>
      </w:tr>
      <w:tr w:rsidR="004109D0" w:rsidRPr="00D35473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</w:tr>
      <w:tr w:rsidR="004109D0" w:rsidRPr="00D35473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</w:tcPr>
          <w:p w:rsidR="004109D0" w:rsidRPr="00D35473" w:rsidRDefault="004109D0" w:rsidP="005F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2015 год – 8628,0 тыс. руб.;</w:t>
            </w:r>
          </w:p>
        </w:tc>
      </w:tr>
      <w:tr w:rsidR="004109D0" w:rsidRPr="00D35473">
        <w:trPr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</w:tcPr>
          <w:p w:rsidR="004109D0" w:rsidRPr="00D35473" w:rsidRDefault="004109D0" w:rsidP="005F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2016 год – 7 748,4 тыс. руб.;</w:t>
            </w:r>
          </w:p>
        </w:tc>
      </w:tr>
      <w:tr w:rsidR="004109D0" w:rsidRPr="00D35473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 w:rsidP="005F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2017 год – 6 422,5 тыс. руб.</w:t>
            </w:r>
          </w:p>
        </w:tc>
      </w:tr>
      <w:tr w:rsidR="004109D0" w:rsidRPr="00D35473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D35473" w:rsidRDefault="004109D0" w:rsidP="004F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составит 40%,</w:t>
            </w:r>
          </w:p>
          <w:p w:rsidR="004109D0" w:rsidRPr="00D35473" w:rsidRDefault="004109D0" w:rsidP="004F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- 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 по ремонту –1,77 км;</w:t>
            </w:r>
          </w:p>
          <w:p w:rsidR="004109D0" w:rsidRPr="00D35473" w:rsidRDefault="004109D0" w:rsidP="00D7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</w:rPr>
              <w:t>- общая площадь дорог, подлежащих механизированной уборке 269392(м2).</w:t>
            </w:r>
          </w:p>
        </w:tc>
      </w:tr>
    </w:tbl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5"/>
      <w:bookmarkEnd w:id="3"/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>1. Общая характеристика, основные проблемы и прогноз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lastRenderedPageBreak/>
        <w:t>развития сферы реализации муниципальной программы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>Автомобильные дороги имеют важное значение для социально-экономического развития МО «</w:t>
      </w:r>
      <w:r>
        <w:rPr>
          <w:rFonts w:ascii="Times New Roman" w:hAnsi="Times New Roman" w:cs="Times New Roman"/>
          <w:sz w:val="24"/>
          <w:szCs w:val="24"/>
        </w:rPr>
        <w:t>Приморское</w:t>
      </w:r>
      <w:r w:rsidRPr="00DB2A6F">
        <w:rPr>
          <w:rFonts w:ascii="Times New Roman" w:hAnsi="Times New Roman" w:cs="Times New Roman"/>
          <w:sz w:val="24"/>
          <w:szCs w:val="24"/>
        </w:rPr>
        <w:t xml:space="preserve"> городское поселение». Они связывают  территорию поселения, обеспечивают жизнедеятельность всех  населенных пунктов, в которых проживает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27477">
        <w:rPr>
          <w:rFonts w:ascii="Times New Roman" w:hAnsi="Times New Roman" w:cs="Times New Roman"/>
          <w:sz w:val="24"/>
          <w:szCs w:val="24"/>
        </w:rPr>
        <w:t xml:space="preserve">01.01.2014 год 14083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DB2A6F">
        <w:rPr>
          <w:rFonts w:ascii="Times New Roman" w:hAnsi="Times New Roman" w:cs="Times New Roman"/>
          <w:sz w:val="24"/>
          <w:szCs w:val="24"/>
        </w:rPr>
        <w:t xml:space="preserve">, определяют возможности развития муниципального образования, по ним осуществляются  автомобильные перевозки грузов и пассажиров. 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>В настоящее время большинство предприятий экономики поселения, а также значительная часть населенных пунктов не имеют других подъездных путей, кроме автомобильных дорог, что предопределяет безальтернативное использование автомобильного транспорта.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>В современных условиях от состояния автомобильных дорог зависит себестоимость товаров и услуг, производительность труда, конкурентоспособность и эффективность работы многих отраслей экономики. В свою очередь, развитие дорожной сети определяет скорость и интенсивность обмена товарами и услугами, возможности освоения новых территорий и ресурсов, способствует повышению инвестиционного потенциала поселения и росту качества жизни населения.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057095">
        <w:rPr>
          <w:rFonts w:ascii="Times New Roman" w:hAnsi="Times New Roman" w:cs="Times New Roman"/>
          <w:sz w:val="24"/>
          <w:szCs w:val="24"/>
        </w:rPr>
        <w:t>01.01.2014</w:t>
      </w:r>
      <w:r w:rsidRPr="00DB2A6F">
        <w:rPr>
          <w:rFonts w:ascii="Times New Roman" w:hAnsi="Times New Roman" w:cs="Times New Roman"/>
          <w:sz w:val="24"/>
          <w:szCs w:val="24"/>
        </w:rPr>
        <w:t xml:space="preserve"> протяженность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057095">
        <w:rPr>
          <w:rFonts w:ascii="Times New Roman" w:hAnsi="Times New Roman" w:cs="Times New Roman"/>
          <w:sz w:val="24"/>
          <w:szCs w:val="24"/>
        </w:rPr>
        <w:t>111,91</w:t>
      </w:r>
      <w:r w:rsidRPr="00DB2A6F">
        <w:rPr>
          <w:rFonts w:ascii="Times New Roman" w:hAnsi="Times New Roman" w:cs="Times New Roman"/>
          <w:sz w:val="24"/>
          <w:szCs w:val="24"/>
        </w:rPr>
        <w:t xml:space="preserve"> 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A6F">
        <w:rPr>
          <w:rFonts w:ascii="Times New Roman" w:hAnsi="Times New Roman" w:cs="Times New Roman"/>
          <w:sz w:val="24"/>
          <w:szCs w:val="24"/>
        </w:rPr>
        <w:t xml:space="preserve">Из общей протяженности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11,92</w:t>
      </w:r>
      <w:r w:rsidRPr="00DB2A6F">
        <w:rPr>
          <w:rFonts w:ascii="Times New Roman" w:hAnsi="Times New Roman" w:cs="Times New Roman"/>
          <w:sz w:val="24"/>
          <w:szCs w:val="24"/>
        </w:rPr>
        <w:t xml:space="preserve"> км имеют усовершенствованное покрытие.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>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социально-экономического развития. Высокие темпы роста спроса на автомобильные перевозки, численности автотранспортных средств и уровня автомобилизации не сопровождаются соответствующими темпами развития дорожной сети.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>Уровень развития автомобильных дорог общего пользования местного значения не в полной мере отвечает потребностям населения и экономики поселения. Это связано со следующими причинами: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>1) низкий технический уровень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- 82,3%</w:t>
      </w:r>
      <w:r w:rsidRPr="00DB2A6F">
        <w:rPr>
          <w:rFonts w:ascii="Times New Roman" w:hAnsi="Times New Roman" w:cs="Times New Roman"/>
          <w:sz w:val="24"/>
          <w:szCs w:val="24"/>
        </w:rPr>
        <w:t xml:space="preserve"> от общей протяженности этих дорог имеют покрытия переходного типа и грунтовые покрытия;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>2) доля автомобильных дорог общего пользования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A6F">
        <w:rPr>
          <w:rFonts w:ascii="Times New Roman" w:hAnsi="Times New Roman" w:cs="Times New Roman"/>
          <w:sz w:val="24"/>
          <w:szCs w:val="24"/>
        </w:rPr>
        <w:t>значения, соответствующих нормативным требованиям к транспортно-эксплуатационным показателям,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A6F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17,7%</w:t>
      </w:r>
      <w:r w:rsidRPr="00DB2A6F">
        <w:rPr>
          <w:rFonts w:ascii="Times New Roman" w:hAnsi="Times New Roman" w:cs="Times New Roman"/>
          <w:sz w:val="24"/>
          <w:szCs w:val="24"/>
        </w:rPr>
        <w:t xml:space="preserve"> остальные дороги нуждаются в неотложном проведении работ по реконструкции или ремонту;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>3) низкий уровень инженерного оборудования и обустройства автомобильных дорог  (пешеходными переходами, тротуарами, техническими средствами организации движения, элементами системы освещения и т.д.);</w:t>
      </w:r>
    </w:p>
    <w:p w:rsidR="004109D0" w:rsidRPr="00057095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2A6F">
        <w:rPr>
          <w:rFonts w:ascii="Times New Roman" w:hAnsi="Times New Roman" w:cs="Times New Roman"/>
          <w:sz w:val="24"/>
          <w:szCs w:val="24"/>
        </w:rPr>
        <w:t xml:space="preserve">) около </w:t>
      </w:r>
      <w:r w:rsidRPr="00057095">
        <w:rPr>
          <w:rFonts w:ascii="Times New Roman" w:hAnsi="Times New Roman" w:cs="Times New Roman"/>
          <w:sz w:val="24"/>
          <w:szCs w:val="24"/>
        </w:rPr>
        <w:t>35%</w:t>
      </w:r>
      <w:r w:rsidRPr="00DB2A6F">
        <w:rPr>
          <w:rFonts w:ascii="Times New Roman" w:hAnsi="Times New Roman" w:cs="Times New Roman"/>
          <w:sz w:val="24"/>
          <w:szCs w:val="24"/>
        </w:rPr>
        <w:t xml:space="preserve"> от общей протяженности автомобильных дорог общего пользования местного значения проходит по территории  населенных пунктов поселения, что приводит к снижению скорости движения транспортных потоков и росту числа и тяжести дорожно-транспортных происшествий.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>Несмотря на увеличение объемов финансирования автомобильных дорог общего пользования местного значения в последние годы имеющихся средств недостаточно для ликвидации недоремонта, проведения реконструкции и нового строительства, выполнения полного комплекса работ по содержанию, ремонту и капитальному ремонту автомобильных дорог в соответствии с нормативами.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>Несоответствие автомобильных дорог потребностям населения и  экономики является сдерживающим фактором для социально-экономического развития поселения.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 xml:space="preserve">Недостаток автомобильных дорог в сельской местности сдерживает рост сельскохозяйственного производства, снижает доступность для сельского населения </w:t>
      </w:r>
      <w:r w:rsidRPr="00DB2A6F">
        <w:rPr>
          <w:rFonts w:ascii="Times New Roman" w:hAnsi="Times New Roman" w:cs="Times New Roman"/>
          <w:sz w:val="24"/>
          <w:szCs w:val="24"/>
        </w:rPr>
        <w:lastRenderedPageBreak/>
        <w:t>образовательных, медицинских, культурных и торгово-бытовых услуг, не позволяет ликвидировать отставание сельских поселений от городских по уровню и условиям жизнедеятельности.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>Отсутствие или низкое качество дорожной сети приводит к сворачиванию сельскохозяйственного производства, оттоку населения из сельской местности. Затраты на перевозки по грунтовым дорогам увеличиваются в 3-4 раза по сравнению с перевозками по дорогам с усовершенствованным покрытием.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>Для удовлетворения растущего спроса на автомобильные перевозки необходимо обеспечить развитие дорожной сети, направленное на повышение пропускной способности и улучшение транспортно-эксплуатационного состояния автомобильных дорог, снижение аварийности и сокращение удельных расходов автотранспорта.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 xml:space="preserve">В поселении также имеется </w:t>
      </w:r>
      <w:r>
        <w:rPr>
          <w:rFonts w:ascii="Times New Roman" w:hAnsi="Times New Roman" w:cs="Times New Roman"/>
          <w:sz w:val="24"/>
          <w:szCs w:val="24"/>
        </w:rPr>
        <w:t xml:space="preserve">140 </w:t>
      </w:r>
      <w:r w:rsidRPr="00DB2A6F">
        <w:rPr>
          <w:rFonts w:ascii="Times New Roman" w:hAnsi="Times New Roman" w:cs="Times New Roman"/>
          <w:sz w:val="24"/>
          <w:szCs w:val="24"/>
        </w:rPr>
        <w:t xml:space="preserve">многоквартирный дом (далее МКД), из которых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DB2A6F">
        <w:rPr>
          <w:rFonts w:ascii="Times New Roman" w:hAnsi="Times New Roman" w:cs="Times New Roman"/>
          <w:sz w:val="24"/>
          <w:szCs w:val="24"/>
        </w:rPr>
        <w:t xml:space="preserve"> требуют ремонта дворовых территорий МКД, проездов к дворовым территориям МКД, что составляет </w:t>
      </w:r>
      <w:r>
        <w:rPr>
          <w:rFonts w:ascii="Times New Roman" w:hAnsi="Times New Roman" w:cs="Times New Roman"/>
          <w:sz w:val="24"/>
          <w:szCs w:val="24"/>
        </w:rPr>
        <w:t>54,3%</w:t>
      </w:r>
    </w:p>
    <w:p w:rsidR="004109D0" w:rsidRPr="00DB2A6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F">
        <w:rPr>
          <w:rFonts w:ascii="Times New Roman" w:hAnsi="Times New Roman" w:cs="Times New Roman"/>
          <w:sz w:val="24"/>
          <w:szCs w:val="24"/>
        </w:rPr>
        <w:t xml:space="preserve">В связи с этим возникла необходимость разработки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2A6F">
        <w:rPr>
          <w:rFonts w:ascii="Times New Roman" w:hAnsi="Times New Roman" w:cs="Times New Roman"/>
          <w:sz w:val="24"/>
          <w:szCs w:val="24"/>
        </w:rPr>
        <w:t xml:space="preserve">Развитие автомобильных дорог </w:t>
      </w:r>
      <w:r>
        <w:rPr>
          <w:rFonts w:ascii="Times New Roman" w:hAnsi="Times New Roman" w:cs="Times New Roman"/>
          <w:sz w:val="24"/>
          <w:szCs w:val="24"/>
        </w:rPr>
        <w:t>на территории МО «Приморское городское поселение»</w:t>
      </w:r>
      <w:r w:rsidRPr="00DB2A6F">
        <w:rPr>
          <w:rFonts w:ascii="Times New Roman" w:hAnsi="Times New Roman" w:cs="Times New Roman"/>
          <w:sz w:val="24"/>
          <w:szCs w:val="24"/>
        </w:rPr>
        <w:t>.</w:t>
      </w:r>
    </w:p>
    <w:p w:rsidR="004109D0" w:rsidRDefault="004109D0" w:rsidP="003C2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51"/>
      <w:bookmarkEnd w:id="4"/>
      <w:r w:rsidRPr="00707FFB">
        <w:rPr>
          <w:rFonts w:ascii="Times New Roman" w:hAnsi="Times New Roman" w:cs="Times New Roman"/>
          <w:sz w:val="24"/>
          <w:szCs w:val="24"/>
        </w:rPr>
        <w:t>2. Анализ рисков реализации муниципальной программы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и меры по оптимизации их негативного влияния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выделяются следующие риски: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правовые риски, связанные с изменением федерального законодательства и областного законодательства;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финансовые риски;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административные риски;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целевые риски.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Для минимизации воздействия указанных рисков планируется: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на этапе разработки проектов документов привлекать к обсуждению основные заинтересованные стороны, которые впоследствии должны принять участие в согласовании проектов документов;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проводить мониторинг планируемых изменений федерального законодательства и областного законодательства в сфере регулирования муниципальной программы.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 и вследствие этого с недостаточным уровнем финансового обеспечения, секвестированием бюджетных расходов на сферу регулирования муниципальной программы.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являются: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финансирования;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планирование бюджетных расходов с применением методик оценки эффективности бюджетных расходов.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Административные риски связаны с неэффективным управлением муниципальной программой, низкой эффективностью взаимодействия заинтересованных сторон, что может повлечь потерю управляемости, нарушение планируемых сроков реализации муниципальной программы, не достижение ее целей и задач, невыполнение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являются: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реализацией муниципальной программы;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 xml:space="preserve">проведение систематического мониторинга результативности реализации </w:t>
      </w:r>
      <w:r w:rsidRPr="00707FFB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программы;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участников реализации муниципальной  программы;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заключение и контроль реализации соглашений о взаимодействии с заинтересованными сторонами;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своевременная корректировка мероприятий муниципальной программы.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Целевые риски реализации муниципальной программы могут быть определены как: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1) снижение эффективности деятельности органов власти разных уровней, что связано с дублированием их полномочий;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2) увеличение степени непрозрачности деятельности органов власти для общества. Снижение эффективности электронных сервисов взаимодействия органов власти и общества.</w:t>
      </w:r>
    </w:p>
    <w:p w:rsidR="004109D0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FB">
        <w:rPr>
          <w:rFonts w:ascii="Times New Roman" w:hAnsi="Times New Roman" w:cs="Times New Roman"/>
          <w:sz w:val="24"/>
          <w:szCs w:val="24"/>
        </w:rPr>
        <w:t>Минимизация влияния указанной группы рисков будет достигнута путем открытости и гласности мероприятий муниципальной программы.</w:t>
      </w:r>
    </w:p>
    <w:p w:rsidR="004109D0" w:rsidRPr="00707FFB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9D0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3DCF">
        <w:rPr>
          <w:rFonts w:ascii="Times New Roman" w:hAnsi="Times New Roman" w:cs="Times New Roman"/>
          <w:sz w:val="24"/>
          <w:szCs w:val="24"/>
        </w:rPr>
        <w:t xml:space="preserve">3. Приоритеты, цели, задачи и ожидаемые результаты в сфере реализации </w:t>
      </w:r>
    </w:p>
    <w:p w:rsidR="004109D0" w:rsidRPr="00563DC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3DCF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4109D0" w:rsidRPr="003531FA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bookmarkStart w:id="5" w:name="Par182"/>
      <w:bookmarkEnd w:id="5"/>
    </w:p>
    <w:p w:rsidR="004109D0" w:rsidRPr="00563DCF" w:rsidRDefault="004109D0" w:rsidP="000049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3DCF">
        <w:rPr>
          <w:rFonts w:ascii="Times New Roman" w:hAnsi="Times New Roman" w:cs="Times New Roman"/>
          <w:sz w:val="24"/>
          <w:szCs w:val="24"/>
        </w:rPr>
        <w:t xml:space="preserve">Главными целями развития </w:t>
      </w:r>
      <w:r>
        <w:rPr>
          <w:rFonts w:ascii="Times New Roman" w:hAnsi="Times New Roman" w:cs="Times New Roman"/>
          <w:sz w:val="24"/>
          <w:szCs w:val="24"/>
        </w:rPr>
        <w:t>МО «Приморское городское поселение»</w:t>
      </w:r>
      <w:r w:rsidRPr="00563DCF">
        <w:rPr>
          <w:rFonts w:ascii="Times New Roman" w:hAnsi="Times New Roman" w:cs="Times New Roman"/>
          <w:sz w:val="24"/>
          <w:szCs w:val="24"/>
        </w:rPr>
        <w:t xml:space="preserve"> являются сохранение наиболее благоприятных условий проживания населения и обеспечение устойчивого развития территории, поэтому задачи Программы связаны с приоритетными направлениями транспортного развития.</w:t>
      </w:r>
    </w:p>
    <w:p w:rsidR="004109D0" w:rsidRPr="00563DCF" w:rsidRDefault="004109D0" w:rsidP="000049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3DCF">
        <w:rPr>
          <w:rFonts w:ascii="Times New Roman" w:hAnsi="Times New Roman" w:cs="Times New Roman"/>
          <w:sz w:val="24"/>
          <w:szCs w:val="24"/>
        </w:rPr>
        <w:t>Одна из приоритетных задач дорожной политики – совершенствование и развитие сети местных автомобильных дорог в составе межрегиональных транспортных коридоров. Для решения указанной задачи необходимо обеспечить круглогодичное сообщение населенных пунктов по местным автомобильным дорогам с региональной сетью автомобильных дорог Выборгского района Ленинградско</w:t>
      </w:r>
      <w:r>
        <w:rPr>
          <w:rFonts w:ascii="Times New Roman" w:hAnsi="Times New Roman" w:cs="Times New Roman"/>
          <w:sz w:val="24"/>
          <w:szCs w:val="24"/>
        </w:rPr>
        <w:t>й области.</w:t>
      </w:r>
    </w:p>
    <w:p w:rsidR="004109D0" w:rsidRPr="00563DCF" w:rsidRDefault="004109D0" w:rsidP="000049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3DCF">
        <w:rPr>
          <w:rFonts w:ascii="Times New Roman" w:hAnsi="Times New Roman" w:cs="Times New Roman"/>
          <w:sz w:val="24"/>
          <w:szCs w:val="24"/>
        </w:rPr>
        <w:t xml:space="preserve">Результатом финансирования дорожного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МО «Приморское городское поселение» </w:t>
      </w:r>
      <w:r w:rsidRPr="00563DCF">
        <w:rPr>
          <w:rFonts w:ascii="Times New Roman" w:hAnsi="Times New Roman" w:cs="Times New Roman"/>
          <w:sz w:val="24"/>
          <w:szCs w:val="24"/>
        </w:rPr>
        <w:t>является высокая эффективность реализации мероприятий по совершенствованию и развитию се</w:t>
      </w:r>
      <w:r>
        <w:rPr>
          <w:rFonts w:ascii="Times New Roman" w:hAnsi="Times New Roman" w:cs="Times New Roman"/>
          <w:sz w:val="24"/>
          <w:szCs w:val="24"/>
        </w:rPr>
        <w:t>ти местных автомобильных дорог. У</w:t>
      </w:r>
      <w:r w:rsidRPr="00563DCF">
        <w:rPr>
          <w:rFonts w:ascii="Times New Roman" w:hAnsi="Times New Roman" w:cs="Times New Roman"/>
          <w:sz w:val="24"/>
          <w:szCs w:val="24"/>
        </w:rPr>
        <w:t>лучшение технико-эксплуатационного состояния дорожной сети, обеспечение надежной связи промышленных и транспортных предприятий и комплексов с сетью региональных автомобильных дорог и обеспечение транспортной связи между населенными пунктами способствуют росту экономической активности, снижению транспортных издержек, повышению конкурентоспособности отечественных производителей и улучшению условий жизни населения.</w:t>
      </w:r>
    </w:p>
    <w:p w:rsidR="004109D0" w:rsidRDefault="004109D0" w:rsidP="000049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3DCF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4109D0" w:rsidRDefault="004109D0" w:rsidP="000049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2A6F">
        <w:rPr>
          <w:rFonts w:ascii="Times New Roman" w:hAnsi="Times New Roman" w:cs="Times New Roman"/>
          <w:sz w:val="24"/>
          <w:szCs w:val="24"/>
        </w:rPr>
        <w:t>Обеспечение устойчивого функционирования и развития автомобильных дорог для увеличения мобильности и улучшения качества жизни</w:t>
      </w:r>
      <w:r>
        <w:rPr>
          <w:rFonts w:ascii="Times New Roman" w:hAnsi="Times New Roman" w:cs="Times New Roman"/>
          <w:sz w:val="24"/>
          <w:szCs w:val="24"/>
        </w:rPr>
        <w:t xml:space="preserve"> населения,</w:t>
      </w:r>
      <w:r w:rsidRPr="00DB2A6F">
        <w:rPr>
          <w:rFonts w:ascii="Times New Roman" w:hAnsi="Times New Roman" w:cs="Times New Roman"/>
          <w:sz w:val="24"/>
          <w:szCs w:val="24"/>
        </w:rPr>
        <w:t xml:space="preserve"> стабильного экономического роста экономики, повышения инвестиционной привлекательности и транспортной доступности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9D0" w:rsidRPr="00563DCF" w:rsidRDefault="004109D0" w:rsidP="000049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 w:rsidP="000049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3DCF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tbl>
      <w:tblPr>
        <w:tblW w:w="963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38"/>
      </w:tblGrid>
      <w:tr w:rsidR="004109D0" w:rsidRPr="00D35473">
        <w:trPr>
          <w:tblCellSpacing w:w="5" w:type="nil"/>
        </w:trPr>
        <w:tc>
          <w:tcPr>
            <w:tcW w:w="7228" w:type="dxa"/>
          </w:tcPr>
          <w:p w:rsidR="004109D0" w:rsidRPr="00D35473" w:rsidRDefault="004109D0" w:rsidP="0000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73">
              <w:rPr>
                <w:rFonts w:ascii="Times New Roman" w:hAnsi="Times New Roman" w:cs="Times New Roman"/>
                <w:sz w:val="24"/>
                <w:szCs w:val="24"/>
              </w:rPr>
              <w:t>- сохранение существующей дорожной сети поселения, повышение ее транспортно-эксплуатационного состояния за счет проведения комплекса работ по  ремонту автомобильных дорог;</w:t>
            </w:r>
          </w:p>
        </w:tc>
      </w:tr>
      <w:tr w:rsidR="004109D0" w:rsidRPr="00D35473">
        <w:trPr>
          <w:tblCellSpacing w:w="5" w:type="nil"/>
        </w:trPr>
        <w:tc>
          <w:tcPr>
            <w:tcW w:w="7228" w:type="dxa"/>
          </w:tcPr>
          <w:p w:rsidR="004109D0" w:rsidRPr="00D35473" w:rsidRDefault="004109D0" w:rsidP="0000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73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и развитие сети автомобильных дорог для реализации потенциала социально-экономического развития муниципального образования, </w:t>
            </w:r>
          </w:p>
        </w:tc>
      </w:tr>
      <w:tr w:rsidR="004109D0" w:rsidRPr="00D35473">
        <w:trPr>
          <w:tblCellSpacing w:w="5" w:type="nil"/>
        </w:trPr>
        <w:tc>
          <w:tcPr>
            <w:tcW w:w="7228" w:type="dxa"/>
          </w:tcPr>
          <w:p w:rsidR="004109D0" w:rsidRPr="00D35473" w:rsidRDefault="004109D0" w:rsidP="0000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73">
              <w:rPr>
                <w:rFonts w:ascii="Times New Roman" w:hAnsi="Times New Roman" w:cs="Times New Roman"/>
                <w:sz w:val="24"/>
                <w:szCs w:val="24"/>
              </w:rPr>
              <w:t>- обеспечение связи населенных пунктов, имеющих перспективы развития, по автомобильным дорогам с твердым покрытием для обеспечения их транспортной доступности и улучшения условий жизни населения;</w:t>
            </w:r>
          </w:p>
        </w:tc>
      </w:tr>
      <w:tr w:rsidR="004109D0" w:rsidRPr="00D35473">
        <w:trPr>
          <w:tblCellSpacing w:w="5" w:type="nil"/>
        </w:trPr>
        <w:tc>
          <w:tcPr>
            <w:tcW w:w="7228" w:type="dxa"/>
          </w:tcPr>
          <w:p w:rsidR="004109D0" w:rsidRPr="00D35473" w:rsidRDefault="004109D0" w:rsidP="0000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7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управления дорожным хозяйством поселения.</w:t>
            </w:r>
          </w:p>
        </w:tc>
      </w:tr>
    </w:tbl>
    <w:p w:rsidR="004109D0" w:rsidRDefault="004109D0" w:rsidP="0000495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 w:rsidP="0000495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sz w:val="24"/>
          <w:szCs w:val="24"/>
        </w:rPr>
        <w:t>4. Сроки и этапы реализации муниципальной программы</w:t>
      </w:r>
    </w:p>
    <w:p w:rsidR="004109D0" w:rsidRPr="00563DCF" w:rsidRDefault="004109D0" w:rsidP="0000495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765B42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B42">
        <w:rPr>
          <w:rFonts w:ascii="Times New Roman" w:hAnsi="Times New Roman" w:cs="Times New Roman"/>
          <w:sz w:val="24"/>
          <w:szCs w:val="24"/>
        </w:rPr>
        <w:t>Муниципальная программа реализуется с 2015 по 2017 годы в три этапа:</w:t>
      </w:r>
    </w:p>
    <w:p w:rsidR="004109D0" w:rsidRPr="00765B42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B42">
        <w:rPr>
          <w:rFonts w:ascii="Times New Roman" w:hAnsi="Times New Roman" w:cs="Times New Roman"/>
          <w:sz w:val="24"/>
          <w:szCs w:val="24"/>
        </w:rPr>
        <w:t>первый этап - 2015 год,</w:t>
      </w:r>
    </w:p>
    <w:p w:rsidR="004109D0" w:rsidRPr="00765B42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B42">
        <w:rPr>
          <w:rFonts w:ascii="Times New Roman" w:hAnsi="Times New Roman" w:cs="Times New Roman"/>
          <w:sz w:val="24"/>
          <w:szCs w:val="24"/>
        </w:rPr>
        <w:t>второй этап - 2016 год,</w:t>
      </w:r>
    </w:p>
    <w:p w:rsidR="004109D0" w:rsidRPr="00765B42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B42">
        <w:rPr>
          <w:rFonts w:ascii="Times New Roman" w:hAnsi="Times New Roman" w:cs="Times New Roman"/>
          <w:sz w:val="24"/>
          <w:szCs w:val="24"/>
        </w:rPr>
        <w:t>третий этап - 2017 год.</w:t>
      </w:r>
    </w:p>
    <w:p w:rsidR="004109D0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B42">
        <w:rPr>
          <w:rFonts w:ascii="Times New Roman" w:hAnsi="Times New Roman" w:cs="Times New Roman"/>
          <w:sz w:val="24"/>
          <w:szCs w:val="24"/>
        </w:rPr>
        <w:t>На всех этапах реализации муниципальной программы предполагается уточнение состава, содержания и количественных параметров, что обосновано инновационным характером решаемых задач, зависимостью хода их решения от результатов взаимодействия с органами государственной власти различных уровней, органами местного самоуправления и бизнесом.</w:t>
      </w:r>
    </w:p>
    <w:p w:rsidR="004109D0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9D0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5B42">
        <w:rPr>
          <w:rFonts w:ascii="Times New Roman" w:hAnsi="Times New Roman" w:cs="Times New Roman"/>
          <w:sz w:val="24"/>
          <w:szCs w:val="24"/>
        </w:rPr>
        <w:t>5. Основные мероприятия муниципальной программы</w:t>
      </w:r>
    </w:p>
    <w:p w:rsidR="004109D0" w:rsidRPr="00231F1F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09D0" w:rsidRDefault="004109D0" w:rsidP="00004956">
      <w:pPr>
        <w:pStyle w:val="Style1"/>
        <w:widowControl/>
        <w:tabs>
          <w:tab w:val="left" w:pos="882"/>
        </w:tabs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bCs w:val="0"/>
          <w:sz w:val="24"/>
          <w:szCs w:val="24"/>
        </w:rPr>
        <w:t xml:space="preserve">В </w:t>
      </w:r>
      <w:r w:rsidRPr="00765B42">
        <w:rPr>
          <w:rStyle w:val="FontStyle11"/>
          <w:b w:val="0"/>
          <w:bCs w:val="0"/>
          <w:sz w:val="24"/>
          <w:szCs w:val="24"/>
        </w:rPr>
        <w:t>программе предусматривается реализация мероприятий по следующим основным направлениям:</w:t>
      </w:r>
    </w:p>
    <w:p w:rsidR="004109D0" w:rsidRDefault="004109D0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содержание и ремонт автомобильных дорог;</w:t>
      </w:r>
    </w:p>
    <w:p w:rsidR="004109D0" w:rsidRDefault="004109D0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4109D0" w:rsidRDefault="004109D0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9D0" w:rsidRPr="00765B42" w:rsidRDefault="004109D0" w:rsidP="00004956">
      <w:pPr>
        <w:spacing w:after="0" w:line="240" w:lineRule="auto"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765B42">
        <w:rPr>
          <w:rStyle w:val="FontStyle11"/>
          <w:b w:val="0"/>
          <w:bCs w:val="0"/>
          <w:sz w:val="24"/>
          <w:szCs w:val="24"/>
        </w:rPr>
        <w:t>В ходе реализации Программы при принятии соответствующих нормативных правовых актов на федеральном, региональном и местном уровнях отдельные мероприятия, сроки реализации, затраты, целевые показатели и индикаторы могут уточняться.</w:t>
      </w:r>
    </w:p>
    <w:p w:rsidR="004109D0" w:rsidRDefault="00415DDF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hyperlink w:anchor="Par1074" w:history="1">
        <w:r w:rsidR="004109D0" w:rsidRPr="000049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109D0">
        <w:t xml:space="preserve"> </w:t>
      </w:r>
      <w:r w:rsidR="004109D0" w:rsidRPr="00765B42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 МО «</w:t>
      </w:r>
      <w:r w:rsidR="004109D0">
        <w:rPr>
          <w:rFonts w:ascii="Times New Roman" w:hAnsi="Times New Roman" w:cs="Times New Roman"/>
          <w:sz w:val="24"/>
          <w:szCs w:val="24"/>
        </w:rPr>
        <w:t>Приморское</w:t>
      </w:r>
      <w:r w:rsidR="004109D0" w:rsidRPr="00765B42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4109D0">
        <w:rPr>
          <w:rFonts w:ascii="Times New Roman" w:hAnsi="Times New Roman" w:cs="Times New Roman"/>
          <w:sz w:val="24"/>
          <w:szCs w:val="24"/>
        </w:rPr>
        <w:t xml:space="preserve">  «Развитие автомобильных дорог на территории МО</w:t>
      </w:r>
      <w:r w:rsidR="004109D0" w:rsidRPr="00765B42">
        <w:rPr>
          <w:rFonts w:ascii="Times New Roman" w:hAnsi="Times New Roman" w:cs="Times New Roman"/>
          <w:sz w:val="24"/>
          <w:szCs w:val="24"/>
        </w:rPr>
        <w:t xml:space="preserve"> «</w:t>
      </w:r>
      <w:r w:rsidR="004109D0">
        <w:rPr>
          <w:rFonts w:ascii="Times New Roman" w:hAnsi="Times New Roman" w:cs="Times New Roman"/>
          <w:sz w:val="24"/>
          <w:szCs w:val="24"/>
        </w:rPr>
        <w:t>Приморское</w:t>
      </w:r>
      <w:r w:rsidR="004109D0" w:rsidRPr="00765B42">
        <w:rPr>
          <w:rFonts w:ascii="Times New Roman" w:hAnsi="Times New Roman" w:cs="Times New Roman"/>
          <w:sz w:val="24"/>
          <w:szCs w:val="24"/>
        </w:rPr>
        <w:t xml:space="preserve"> городское поселение» приведен в приложении 1 к муниципальной программе.</w:t>
      </w:r>
      <w:bookmarkStart w:id="6" w:name="Par424"/>
      <w:bookmarkEnd w:id="6"/>
    </w:p>
    <w:p w:rsidR="004109D0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>6. Меры правового регулирования муниципальной программы</w:t>
      </w:r>
    </w:p>
    <w:p w:rsidR="004109D0" w:rsidRPr="0007565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075654" w:rsidRDefault="004109D0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>Государственное регулирование в сфере  муниципальной службы обеспечивается законодательными актами Российской Федерации.</w:t>
      </w:r>
    </w:p>
    <w:p w:rsidR="004109D0" w:rsidRPr="00075654" w:rsidRDefault="004109D0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>Основными из них являются:</w:t>
      </w:r>
    </w:p>
    <w:p w:rsidR="004109D0" w:rsidRPr="00075654" w:rsidRDefault="004109D0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12.12.1993 года;  </w:t>
      </w:r>
    </w:p>
    <w:p w:rsidR="004109D0" w:rsidRPr="00075654" w:rsidRDefault="004109D0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 "Об общих принципах  организации  местного  самоуправления  в Российской Федерации";</w:t>
      </w:r>
    </w:p>
    <w:p w:rsidR="004109D0" w:rsidRDefault="004109D0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 xml:space="preserve">Федеральный закон от 05.04.2013 № 44-ФЗ "О контрактной системе в сфере закупок товаров, работ, услуг для обеспечения государственных и муниципальных нужд"; </w:t>
      </w:r>
    </w:p>
    <w:p w:rsidR="004109D0" w:rsidRPr="00056742" w:rsidRDefault="004109D0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742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742">
        <w:rPr>
          <w:rFonts w:ascii="Times New Roman" w:hAnsi="Times New Roman" w:cs="Times New Roman"/>
          <w:sz w:val="24"/>
          <w:szCs w:val="24"/>
        </w:rPr>
        <w:t>45 от 2 марта 2009 г. «Об утверждении долгосрочной целевой программы "Совершенствование и развитие автомобильных дорог Ленинградской области на 2009-2020 годы"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9D0" w:rsidRPr="00075654" w:rsidRDefault="004109D0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>Деятельность администрации в рамках правоприменительной функции в части реализации настоящей Программы направлена на подготовку и исполнение следующих муниципальных нормативных правовых актов:</w:t>
      </w:r>
    </w:p>
    <w:p w:rsidR="004109D0" w:rsidRPr="00075654" w:rsidRDefault="004109D0" w:rsidP="000049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75654">
        <w:rPr>
          <w:rFonts w:ascii="Times New Roman" w:hAnsi="Times New Roman" w:cs="Times New Roman"/>
          <w:spacing w:val="-3"/>
          <w:sz w:val="24"/>
          <w:szCs w:val="24"/>
        </w:rPr>
        <w:t>Устав МО «</w:t>
      </w:r>
      <w:r>
        <w:rPr>
          <w:rFonts w:ascii="Times New Roman" w:hAnsi="Times New Roman" w:cs="Times New Roman"/>
          <w:spacing w:val="-3"/>
          <w:sz w:val="24"/>
          <w:szCs w:val="24"/>
        </w:rPr>
        <w:t>Приморское городское поселение»;</w:t>
      </w:r>
    </w:p>
    <w:p w:rsidR="004109D0" w:rsidRPr="00075654" w:rsidRDefault="004109D0" w:rsidP="00004956">
      <w:pPr>
        <w:spacing w:after="0" w:line="240" w:lineRule="auto"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от </w:t>
      </w:r>
      <w:r w:rsidRPr="00297B14">
        <w:rPr>
          <w:rFonts w:ascii="Times New Roman" w:hAnsi="Times New Roman" w:cs="Times New Roman"/>
          <w:sz w:val="24"/>
          <w:szCs w:val="24"/>
        </w:rPr>
        <w:t xml:space="preserve">07.08.2014г. №132 </w:t>
      </w:r>
      <w:r w:rsidRPr="00075654">
        <w:rPr>
          <w:rFonts w:ascii="Times New Roman" w:hAnsi="Times New Roman" w:cs="Times New Roman"/>
          <w:sz w:val="24"/>
          <w:szCs w:val="24"/>
        </w:rPr>
        <w:t>"Об утверждении Порядка разработки, реализации и оценки эффективности муниципальных программ МО «</w:t>
      </w:r>
      <w:r>
        <w:rPr>
          <w:rFonts w:ascii="Times New Roman" w:hAnsi="Times New Roman" w:cs="Times New Roman"/>
          <w:sz w:val="24"/>
          <w:szCs w:val="24"/>
        </w:rPr>
        <w:t>Приморское</w:t>
      </w:r>
      <w:r w:rsidRPr="00075654">
        <w:rPr>
          <w:rFonts w:ascii="Times New Roman" w:hAnsi="Times New Roman" w:cs="Times New Roman"/>
          <w:sz w:val="24"/>
          <w:szCs w:val="24"/>
        </w:rPr>
        <w:t xml:space="preserve"> городское поселение".</w:t>
      </w:r>
    </w:p>
    <w:p w:rsidR="004109D0" w:rsidRDefault="004109D0" w:rsidP="00004956">
      <w:pPr>
        <w:pStyle w:val="Style1"/>
        <w:widowControl/>
        <w:ind w:firstLine="709"/>
        <w:jc w:val="both"/>
      </w:pPr>
      <w:r w:rsidRPr="00075654">
        <w:t xml:space="preserve">Для достижения целей и конечных результатов реализации Программы принятие дополнительных мер правового регулирования планируется в случае изменения действующего законодательства, а также в случае выявления неурегулированных </w:t>
      </w:r>
      <w:r w:rsidRPr="00075654">
        <w:lastRenderedPageBreak/>
        <w:t>вопросов нормативного правового характера. В этом случае  ответственный исполнитель Программы обеспечивает разработку нормативных правовых актов в соответствии со своими полномочиями.</w:t>
      </w:r>
    </w:p>
    <w:p w:rsidR="004109D0" w:rsidRDefault="004109D0" w:rsidP="00004956">
      <w:pPr>
        <w:pStyle w:val="Style1"/>
        <w:widowControl/>
        <w:ind w:firstLine="709"/>
        <w:jc w:val="both"/>
      </w:pPr>
    </w:p>
    <w:p w:rsidR="004109D0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>7. Целевые показатели (инди</w:t>
      </w:r>
      <w:r>
        <w:rPr>
          <w:rFonts w:ascii="Times New Roman" w:hAnsi="Times New Roman" w:cs="Times New Roman"/>
          <w:sz w:val="24"/>
          <w:szCs w:val="24"/>
        </w:rPr>
        <w:t>каторы) муниципальной программы</w:t>
      </w:r>
    </w:p>
    <w:p w:rsidR="004109D0" w:rsidRPr="0007565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38"/>
      </w:tblGrid>
      <w:tr w:rsidR="004109D0" w:rsidRPr="00D35473">
        <w:trPr>
          <w:tblCellSpacing w:w="5" w:type="nil"/>
        </w:trPr>
        <w:tc>
          <w:tcPr>
            <w:tcW w:w="9638" w:type="dxa"/>
          </w:tcPr>
          <w:p w:rsidR="004109D0" w:rsidRPr="00D35473" w:rsidRDefault="004109D0" w:rsidP="0000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73">
              <w:rPr>
                <w:rFonts w:ascii="Times New Roman" w:hAnsi="Times New Roman" w:cs="Times New Roman"/>
                <w:sz w:val="24"/>
                <w:szCs w:val="24"/>
              </w:rPr>
              <w:t>Сведения о показателях (индикаторах) муниципальной программы МО «Приморское городское поселение» "Развитие автомобильных дорог на территории МО «Приморское городское поселение» на 2015-2017 годы" и их значениях приведены ниже:</w:t>
            </w:r>
          </w:p>
        </w:tc>
      </w:tr>
      <w:tr w:rsidR="004109D0" w:rsidRPr="00D35473">
        <w:trPr>
          <w:tblCellSpacing w:w="5" w:type="nil"/>
        </w:trPr>
        <w:tc>
          <w:tcPr>
            <w:tcW w:w="9638" w:type="dxa"/>
          </w:tcPr>
          <w:p w:rsidR="004109D0" w:rsidRPr="00D35473" w:rsidRDefault="004109D0" w:rsidP="0033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73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 1,77(км);</w:t>
            </w:r>
          </w:p>
        </w:tc>
      </w:tr>
      <w:tr w:rsidR="004109D0" w:rsidRPr="00D35473">
        <w:trPr>
          <w:tblCellSpacing w:w="5" w:type="nil"/>
        </w:trPr>
        <w:tc>
          <w:tcPr>
            <w:tcW w:w="9638" w:type="dxa"/>
          </w:tcPr>
          <w:p w:rsidR="004109D0" w:rsidRPr="00D35473" w:rsidRDefault="004109D0" w:rsidP="0000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73">
              <w:rPr>
                <w:rFonts w:ascii="Times New Roman" w:hAnsi="Times New Roman" w:cs="Times New Roman"/>
                <w:sz w:val="24"/>
                <w:szCs w:val="24"/>
              </w:rPr>
              <w:t>- прирост дворовых территорий, введенных в эксплуатацию после работ по капитальному ремонту и ремонту 5245,0(м2);</w:t>
            </w:r>
          </w:p>
          <w:p w:rsidR="004109D0" w:rsidRPr="00D35473" w:rsidRDefault="004109D0" w:rsidP="0000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73">
              <w:rPr>
                <w:rFonts w:ascii="Times New Roman" w:hAnsi="Times New Roman" w:cs="Times New Roman"/>
                <w:sz w:val="24"/>
                <w:szCs w:val="24"/>
              </w:rPr>
              <w:t>- общая площадь дорог, подлежащих механизированной уборке 269392(м2)</w:t>
            </w:r>
          </w:p>
          <w:p w:rsidR="004109D0" w:rsidRPr="00D35473" w:rsidRDefault="004109D0" w:rsidP="0033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73">
              <w:rPr>
                <w:rFonts w:ascii="Times New Roman" w:hAnsi="Times New Roman" w:cs="Times New Roman"/>
                <w:sz w:val="24"/>
                <w:szCs w:val="24"/>
              </w:rPr>
              <w:t>- отсыпка грунтовых дорог 18 (шт)</w:t>
            </w:r>
          </w:p>
        </w:tc>
      </w:tr>
    </w:tbl>
    <w:p w:rsidR="004109D0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 xml:space="preserve">Показатели и индикаторы муниципальной программы сбалансировано представлены как абсолютными, так и относительными величинами. Сбор и обработки показателей планируется осуществлять ежегодно, а показатели формировать на основе отчетов и наблюдений. </w:t>
      </w:r>
    </w:p>
    <w:p w:rsidR="004109D0" w:rsidRPr="0007565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9D0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2BF4">
        <w:rPr>
          <w:rFonts w:ascii="Times New Roman" w:hAnsi="Times New Roman" w:cs="Times New Roman"/>
          <w:sz w:val="24"/>
          <w:szCs w:val="24"/>
        </w:rPr>
        <w:t>8. Ресурсное обеспечение муниципальной программы</w:t>
      </w: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F4">
        <w:rPr>
          <w:rFonts w:ascii="Times New Roman" w:hAnsi="Times New Roman" w:cs="Times New Roman"/>
          <w:sz w:val="24"/>
          <w:szCs w:val="24"/>
        </w:rPr>
        <w:t>Объем бюджетных ассигнований финансовых ресурсов муниципальной программы в 2015-2017 годах за счет средств местного бюджета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21507,2 тыс. рублей</w:t>
      </w:r>
      <w:r w:rsidRPr="00362BF4">
        <w:rPr>
          <w:rFonts w:ascii="Times New Roman" w:hAnsi="Times New Roman" w:cs="Times New Roman"/>
          <w:sz w:val="24"/>
          <w:szCs w:val="24"/>
        </w:rPr>
        <w:t xml:space="preserve">, из них по годам: </w:t>
      </w: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2BF4">
        <w:rPr>
          <w:rFonts w:ascii="Times New Roman" w:hAnsi="Times New Roman" w:cs="Times New Roman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 xml:space="preserve">8628,0 </w:t>
      </w:r>
      <w:r w:rsidRPr="00362BF4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7748,4</w:t>
      </w:r>
      <w:r w:rsidRPr="00362BF4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2BF4">
        <w:rPr>
          <w:rFonts w:ascii="Times New Roman" w:hAnsi="Times New Roman" w:cs="Times New Roman"/>
          <w:sz w:val="24"/>
          <w:szCs w:val="24"/>
        </w:rPr>
        <w:t>2017 год –</w:t>
      </w:r>
      <w:r>
        <w:rPr>
          <w:rFonts w:ascii="Times New Roman" w:hAnsi="Times New Roman" w:cs="Times New Roman"/>
          <w:sz w:val="24"/>
          <w:szCs w:val="24"/>
        </w:rPr>
        <w:t xml:space="preserve"> 6422,5 </w:t>
      </w:r>
      <w:r w:rsidRPr="00362BF4">
        <w:rPr>
          <w:rFonts w:ascii="Times New Roman" w:hAnsi="Times New Roman" w:cs="Times New Roman"/>
          <w:sz w:val="24"/>
          <w:szCs w:val="24"/>
        </w:rPr>
        <w:t>тыс. рублей.</w:t>
      </w:r>
    </w:p>
    <w:p w:rsidR="004109D0" w:rsidRPr="00362BF4" w:rsidRDefault="00415DDF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566" w:history="1">
        <w:r w:rsidR="004109D0" w:rsidRPr="00004956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4109D0" w:rsidRPr="00004956">
        <w:rPr>
          <w:rFonts w:ascii="Times New Roman" w:hAnsi="Times New Roman" w:cs="Times New Roman"/>
          <w:sz w:val="24"/>
          <w:szCs w:val="24"/>
        </w:rPr>
        <w:t xml:space="preserve"> р</w:t>
      </w:r>
      <w:r w:rsidR="004109D0" w:rsidRPr="00362BF4">
        <w:rPr>
          <w:rFonts w:ascii="Times New Roman" w:hAnsi="Times New Roman" w:cs="Times New Roman"/>
          <w:sz w:val="24"/>
          <w:szCs w:val="24"/>
        </w:rPr>
        <w:t xml:space="preserve">еализации муниципальной программы </w:t>
      </w:r>
      <w:r w:rsidR="004109D0">
        <w:rPr>
          <w:rFonts w:ascii="Times New Roman" w:hAnsi="Times New Roman" w:cs="Times New Roman"/>
          <w:sz w:val="24"/>
          <w:szCs w:val="24"/>
        </w:rPr>
        <w:t>«Развитие автомобильных дорог на территории МО</w:t>
      </w:r>
      <w:r w:rsidR="004109D0" w:rsidRPr="00362BF4">
        <w:rPr>
          <w:rFonts w:ascii="Times New Roman" w:hAnsi="Times New Roman" w:cs="Times New Roman"/>
          <w:sz w:val="24"/>
          <w:szCs w:val="24"/>
        </w:rPr>
        <w:t xml:space="preserve"> «</w:t>
      </w:r>
      <w:r w:rsidR="004109D0">
        <w:rPr>
          <w:rFonts w:ascii="Times New Roman" w:hAnsi="Times New Roman" w:cs="Times New Roman"/>
          <w:sz w:val="24"/>
          <w:szCs w:val="24"/>
        </w:rPr>
        <w:t>Приморское городское поселение» приведен в приложении 1</w:t>
      </w:r>
      <w:r w:rsidR="004109D0" w:rsidRPr="00362BF4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F4">
        <w:rPr>
          <w:rFonts w:ascii="Times New Roman" w:hAnsi="Times New Roman" w:cs="Times New Roman"/>
          <w:sz w:val="24"/>
          <w:szCs w:val="24"/>
        </w:rPr>
        <w:t>Объемы финансирования мероприятий программы подлежат уточнению в соответствии с решением совета депутатов о бюджете МО «</w:t>
      </w:r>
      <w:r>
        <w:rPr>
          <w:rFonts w:ascii="Times New Roman" w:hAnsi="Times New Roman" w:cs="Times New Roman"/>
          <w:sz w:val="24"/>
          <w:szCs w:val="24"/>
        </w:rPr>
        <w:t>Приморское</w:t>
      </w:r>
      <w:r w:rsidRPr="00362BF4">
        <w:rPr>
          <w:rFonts w:ascii="Times New Roman" w:hAnsi="Times New Roman" w:cs="Times New Roman"/>
          <w:sz w:val="24"/>
          <w:szCs w:val="24"/>
        </w:rPr>
        <w:t xml:space="preserve"> городское поселение» на соответствующий год, предусматривающим средства на реализацию муниципальной программы МО «</w:t>
      </w:r>
      <w:r>
        <w:rPr>
          <w:rFonts w:ascii="Times New Roman" w:hAnsi="Times New Roman" w:cs="Times New Roman"/>
          <w:sz w:val="24"/>
          <w:szCs w:val="24"/>
        </w:rPr>
        <w:t>Приморское</w:t>
      </w:r>
      <w:r w:rsidRPr="00362BF4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Pr="0007565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Развитие автомобильных дорог на территории МО «Приморское городское поселение» на 2015-2017 годы</w:t>
      </w:r>
      <w:r w:rsidRPr="00075654">
        <w:rPr>
          <w:rFonts w:ascii="Times New Roman" w:hAnsi="Times New Roman" w:cs="Times New Roman"/>
          <w:sz w:val="24"/>
          <w:szCs w:val="24"/>
        </w:rPr>
        <w:t>"</w:t>
      </w:r>
      <w:r w:rsidRPr="00362BF4">
        <w:rPr>
          <w:rFonts w:ascii="Times New Roman" w:hAnsi="Times New Roman" w:cs="Times New Roman"/>
          <w:sz w:val="24"/>
          <w:szCs w:val="24"/>
        </w:rPr>
        <w:t>.</w:t>
      </w: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09D0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461"/>
      <w:bookmarkStart w:id="8" w:name="Par516"/>
      <w:bookmarkEnd w:id="7"/>
      <w:bookmarkEnd w:id="8"/>
      <w:r w:rsidRPr="00362BF4">
        <w:rPr>
          <w:rFonts w:ascii="Times New Roman" w:hAnsi="Times New Roman" w:cs="Times New Roman"/>
          <w:sz w:val="24"/>
          <w:szCs w:val="24"/>
        </w:rPr>
        <w:t>9. Методика оценки эффективности реализации муниципальной программы</w:t>
      </w: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F4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F4">
        <w:rPr>
          <w:rFonts w:ascii="Times New Roman" w:hAnsi="Times New Roman" w:cs="Times New Roman"/>
          <w:sz w:val="24"/>
          <w:szCs w:val="24"/>
        </w:rPr>
        <w:t>результатов достижения установленных значений каждого из показателей по годам по отношению к предыдущему году или нарастающим итогом к базовому году в зависимости от установленных условий;</w:t>
      </w: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F4">
        <w:rPr>
          <w:rFonts w:ascii="Times New Roman" w:hAnsi="Times New Roman" w:cs="Times New Roman"/>
          <w:sz w:val="24"/>
          <w:szCs w:val="24"/>
        </w:rPr>
        <w:t>оценки степени достижения целей и решения задач муниципальной программы, направленных на решение соответствующей задачи, по формуле:</w:t>
      </w:r>
    </w:p>
    <w:bookmarkStart w:id="9" w:name="Par25"/>
    <w:bookmarkStart w:id="10" w:name="Par1"/>
    <w:bookmarkEnd w:id="9"/>
    <w:bookmarkEnd w:id="10"/>
    <w:p w:rsidR="004109D0" w:rsidRPr="00362BF4" w:rsidRDefault="00415DDF" w:rsidP="000049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Полотно 32" o:spid="_x0000_s1026" editas="canvas" style="width:129.75pt;height:34.85pt;mso-position-horizontal-relative:char;mso-position-vertical-relative:line" coordsize="16478,4425">
            <v:shape id="_x0000_s1027" type="#_x0000_t75" style="position:absolute;width:16478;height:4425;visibility:visible">
              <v:fill o:detectmouseclick="t"/>
              <v:path o:connecttype="none"/>
            </v:shape>
            <v:rect id="Rectangle 78" o:spid="_x0000_s1028" style="position:absolute;width:16097;height:3143;visibility:visible" stroked="f"/>
            <v:rect id="Rectangle 79" o:spid="_x0000_s1029" style="position:absolute;left:127;top:127;width:1441;height:412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r w:rsidRPr="00004956"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С</w:t>
                    </w:r>
                  </w:p>
                </w:txbxContent>
              </v:textbox>
            </v:rect>
            <v:rect id="Rectangle 80" o:spid="_x0000_s1030" style="position:absolute;left:1524;top:1130;width:711;height:311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004956"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д</w:t>
                    </w:r>
                    <w:proofErr w:type="gramEnd"/>
                  </w:p>
                </w:txbxContent>
              </v:textbox>
            </v:rect>
            <v:rect id="Rectangle 81" o:spid="_x0000_s1031" style="position:absolute;left:2534;top:127;width:1219;height:412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r w:rsidRPr="00004956"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82" o:spid="_x0000_s1032" style="position:absolute;left:4058;top:127;width:1085;height:412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r w:rsidRPr="00004956"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83" o:spid="_x0000_s1033" style="position:absolute;left:5194;top:1130;width:908;height:311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004956"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ф</w:t>
                    </w:r>
                    <w:proofErr w:type="gramEnd"/>
                  </w:p>
                </w:txbxContent>
              </v:textbox>
            </v:rect>
            <v:rect id="Rectangle 84" o:spid="_x0000_s1034" style="position:absolute;left:6464;top:127;width:603;height:412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r w:rsidRPr="00004956"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/</w:t>
                    </w:r>
                  </w:p>
                </w:txbxContent>
              </v:textbox>
            </v:rect>
            <v:rect id="Rectangle 85" o:spid="_x0000_s1035" style="position:absolute;left:7353;top:127;width:1086;height:412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r w:rsidRPr="00004956"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86" o:spid="_x0000_s1036" style="position:absolute;left:8490;top:1130;width:749;height:311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004956"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87" o:spid="_x0000_s1037" style="position:absolute;left:9252;top:127;width:1086;height:412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r w:rsidRPr="00004956"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*</w:t>
                    </w:r>
                  </w:p>
                </w:txbxContent>
              </v:textbox>
            </v:rect>
            <v:rect id="Rectangle 88" o:spid="_x0000_s1038" style="position:absolute;left:10395;top:127;width:3245;height:412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r w:rsidRPr="00004956"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89" o:spid="_x0000_s1039" style="position:absolute;left:13817;top:127;width:635;height:311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w10:anchorlock/>
          </v:group>
        </w:pict>
      </w:r>
      <w:r w:rsidR="004109D0" w:rsidRPr="00362BF4">
        <w:rPr>
          <w:rFonts w:ascii="Times New Roman" w:hAnsi="Times New Roman" w:cs="Times New Roman"/>
          <w:sz w:val="24"/>
          <w:szCs w:val="24"/>
        </w:rPr>
        <w:t>,</w:t>
      </w:r>
    </w:p>
    <w:p w:rsidR="004109D0" w:rsidRPr="00362BF4" w:rsidRDefault="004109D0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F4">
        <w:rPr>
          <w:rFonts w:ascii="Times New Roman" w:hAnsi="Times New Roman" w:cs="Times New Roman"/>
          <w:sz w:val="24"/>
          <w:szCs w:val="24"/>
        </w:rPr>
        <w:t>где:</w:t>
      </w:r>
    </w:p>
    <w:p w:rsidR="004109D0" w:rsidRPr="00362BF4" w:rsidRDefault="00CE2CBE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DD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Рисунок 6" o:spid="_x0000_i1028" type="#_x0000_t75" style="width:21.75pt;height:24.75pt;visibility:visible">
            <v:imagedata r:id="rId6" o:title=""/>
          </v:shape>
        </w:pict>
      </w:r>
      <w:r w:rsidR="004109D0" w:rsidRPr="00362BF4"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4109D0" w:rsidRPr="00362BF4" w:rsidRDefault="00CE2CBE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DD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5" o:spid="_x0000_i1029" type="#_x0000_t75" style="width:21.75pt;height:24.75pt;visibility:visible">
            <v:imagedata r:id="rId7" o:title=""/>
          </v:shape>
        </w:pict>
      </w:r>
      <w:r w:rsidR="004109D0" w:rsidRPr="00362BF4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4109D0" w:rsidRPr="00362BF4" w:rsidRDefault="00CE2CBE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DD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i1030" type="#_x0000_t75" style="width:20.25pt;height:24.75pt;visibility:visible">
            <v:imagedata r:id="rId8" o:title=""/>
          </v:shape>
        </w:pict>
      </w:r>
      <w:r w:rsidR="004109D0" w:rsidRPr="00362BF4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 </w:t>
      </w: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F4">
        <w:rPr>
          <w:rFonts w:ascii="Times New Roman" w:hAnsi="Times New Roman" w:cs="Times New Roman"/>
          <w:sz w:val="24"/>
          <w:szCs w:val="24"/>
        </w:rPr>
        <w:t xml:space="preserve">Оценка степени достижения целей и решения задач муниципальной программы проводится до 5 числа месяца, следующим за отчетным по квартально и ежегодно до 1 февраля года, следующего за отчетным. </w:t>
      </w: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F4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 местного бюджета на реализацию муниципальной программы  проводится поквартально и рассчитывается по формуле:</w:t>
      </w:r>
    </w:p>
    <w:p w:rsidR="004109D0" w:rsidRPr="00362BF4" w:rsidRDefault="00415DDF" w:rsidP="000049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Полотно 19" o:spid="_x0000_s1040" editas="canvas" style="width:141pt;height:34.85pt;mso-position-horizontal-relative:char;mso-position-vertical-relative:line" coordsize="17907,4425">
            <v:shape id="_x0000_s1041" type="#_x0000_t75" style="position:absolute;width:17907;height:4425;visibility:visible">
              <v:fill o:detectmouseclick="t"/>
              <v:path o:connecttype="none"/>
            </v:shape>
            <v:rect id="Rectangle 64" o:spid="_x0000_s1042" style="position:absolute;width:17526;height:3143;visibility:visible" stroked="f"/>
            <v:rect id="Rectangle 65" o:spid="_x0000_s1043" style="position:absolute;left:127;top:127;width:1530;height:412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r w:rsidRPr="00004956"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У</w:t>
                    </w:r>
                  </w:p>
                </w:txbxContent>
              </v:textbox>
            </v:rect>
            <v:rect id="Rectangle 66" o:spid="_x0000_s1044" style="position:absolute;left:1651;top:1130;width:908;height:311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004956"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ф</w:t>
                    </w:r>
                    <w:proofErr w:type="gramEnd"/>
                  </w:p>
                </w:txbxContent>
              </v:textbox>
            </v:rect>
            <v:rect id="Rectangle 67" o:spid="_x0000_s1045" style="position:absolute;left:2921;top:127;width:1219;height:412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r w:rsidRPr="00004956"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68" o:spid="_x0000_s1046" style="position:absolute;left:4445;top:127;width:1708;height:412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r w:rsidRPr="00004956"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69" o:spid="_x0000_s1047" style="position:absolute;left:6096;top:1130;width:908;height:311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004956"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ф</w:t>
                    </w:r>
                    <w:proofErr w:type="gramEnd"/>
                  </w:p>
                </w:txbxContent>
              </v:textbox>
            </v:rect>
            <v:rect id="Rectangle 70" o:spid="_x0000_s1048" style="position:absolute;left:7366;top:127;width:603;height:412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r w:rsidRPr="00004956"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/</w:t>
                    </w:r>
                  </w:p>
                </w:txbxContent>
              </v:textbox>
            </v:rect>
            <v:rect id="Rectangle 71" o:spid="_x0000_s1049" style="position:absolute;left:8255;top:127;width:1708;height:412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r w:rsidRPr="00004956"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72" o:spid="_x0000_s1050" style="position:absolute;left:9906;top:1130;width:749;height:311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004956"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73" o:spid="_x0000_s1051" style="position:absolute;left:10668;top:127;width:1086;height:412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r w:rsidRPr="00004956"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*</w:t>
                    </w:r>
                  </w:p>
                </w:txbxContent>
              </v:textbox>
            </v:rect>
            <v:rect id="Rectangle 74" o:spid="_x0000_s1052" style="position:absolute;left:11811;top:127;width:3245;height:412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  <w:r w:rsidRPr="00004956"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75" o:spid="_x0000_s1053" style="position:absolute;left:15240;top:127;width:635;height:3117;visibility:visible;mso-wrap-style:none" filled="f" stroked="f">
              <v:textbox style="mso-fit-shape-to-text:t" inset="0,0,0,0">
                <w:txbxContent>
                  <w:p w:rsidR="004109D0" w:rsidRPr="00004956" w:rsidRDefault="004109D0" w:rsidP="00362BF4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w10:anchorlock/>
          </v:group>
        </w:pict>
      </w:r>
      <w:r w:rsidR="004109D0" w:rsidRPr="00362BF4">
        <w:rPr>
          <w:rFonts w:ascii="Times New Roman" w:hAnsi="Times New Roman" w:cs="Times New Roman"/>
          <w:sz w:val="24"/>
          <w:szCs w:val="24"/>
        </w:rPr>
        <w:t>,</w:t>
      </w:r>
    </w:p>
    <w:p w:rsidR="004109D0" w:rsidRPr="00362BF4" w:rsidRDefault="004109D0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F4">
        <w:rPr>
          <w:rFonts w:ascii="Times New Roman" w:hAnsi="Times New Roman" w:cs="Times New Roman"/>
          <w:sz w:val="24"/>
          <w:szCs w:val="24"/>
        </w:rPr>
        <w:t>где:</w:t>
      </w:r>
    </w:p>
    <w:p w:rsidR="004109D0" w:rsidRPr="00362BF4" w:rsidRDefault="00CE2CBE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DD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i1031" type="#_x0000_t75" style="width:24.75pt;height:24.75pt;visibility:visible">
            <v:imagedata r:id="rId9" o:title=""/>
          </v:shape>
        </w:pict>
      </w:r>
      <w:r w:rsidR="004109D0" w:rsidRPr="00362BF4">
        <w:rPr>
          <w:rFonts w:ascii="Times New Roman" w:hAnsi="Times New Roman" w:cs="Times New Roman"/>
          <w:sz w:val="24"/>
          <w:szCs w:val="24"/>
        </w:rPr>
        <w:t xml:space="preserve"> - уровень финансирования реализации основных мероприятий муниципальной программы;</w:t>
      </w:r>
    </w:p>
    <w:p w:rsidR="004109D0" w:rsidRPr="00362BF4" w:rsidRDefault="00CE2CBE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DD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" o:spid="_x0000_i1032" type="#_x0000_t75" style="width:26.25pt;height:24.75pt;visibility:visible">
            <v:imagedata r:id="rId10" o:title=""/>
          </v:shape>
        </w:pict>
      </w:r>
      <w:r w:rsidR="004109D0" w:rsidRPr="00362BF4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4109D0" w:rsidRPr="00362BF4" w:rsidRDefault="00CE2CBE" w:rsidP="0000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DD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33" type="#_x0000_t75" style="width:24pt;height:24.75pt;visibility:visible">
            <v:imagedata r:id="rId11" o:title=""/>
          </v:shape>
        </w:pict>
      </w:r>
      <w:r w:rsidR="004109D0" w:rsidRPr="00362BF4">
        <w:rPr>
          <w:rFonts w:ascii="Times New Roman" w:hAnsi="Times New Roman" w:cs="Times New Roman"/>
          <w:sz w:val="24"/>
          <w:szCs w:val="24"/>
        </w:rPr>
        <w:t xml:space="preserve"> - плановый объем финансовых ресурсов на реализацию муниципальной программы на соответствующий отчетный период;</w:t>
      </w: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F4">
        <w:rPr>
          <w:rFonts w:ascii="Times New Roman" w:hAnsi="Times New Roman" w:cs="Times New Roman"/>
          <w:sz w:val="24"/>
          <w:szCs w:val="24"/>
        </w:rPr>
        <w:t>Если эффективность реализации муниципальной программы не является "высокой", администрация МО «</w:t>
      </w:r>
      <w:r>
        <w:rPr>
          <w:rFonts w:ascii="Times New Roman" w:hAnsi="Times New Roman" w:cs="Times New Roman"/>
          <w:sz w:val="24"/>
          <w:szCs w:val="24"/>
        </w:rPr>
        <w:t>Приморское</w:t>
      </w:r>
      <w:r w:rsidRPr="00362BF4">
        <w:rPr>
          <w:rFonts w:ascii="Times New Roman" w:hAnsi="Times New Roman" w:cs="Times New Roman"/>
          <w:sz w:val="24"/>
          <w:szCs w:val="24"/>
        </w:rPr>
        <w:t xml:space="preserve"> городское поселение» проводит анализ сложившейся ситуации в целях повышения эффективности реализации муниципальной программы. В случае необходимости указанный анализ проводится с привлечением независимых экспертов.</w:t>
      </w:r>
    </w:p>
    <w:p w:rsidR="004109D0" w:rsidRPr="00362BF4" w:rsidRDefault="004109D0" w:rsidP="000049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09D0" w:rsidRPr="00362BF4" w:rsidRDefault="004109D0" w:rsidP="00362BF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109D0" w:rsidRPr="00362BF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109D0" w:rsidRPr="00867FD0" w:rsidRDefault="004109D0" w:rsidP="00867FD0">
      <w:pPr>
        <w:shd w:val="clear" w:color="auto" w:fill="FFFFFF"/>
        <w:tabs>
          <w:tab w:val="left" w:leader="underscore" w:pos="3082"/>
        </w:tabs>
        <w:jc w:val="right"/>
        <w:rPr>
          <w:rFonts w:ascii="Times New Roman" w:hAnsi="Times New Roman" w:cs="Times New Roman"/>
          <w:spacing w:val="-13"/>
        </w:rPr>
      </w:pPr>
      <w:r w:rsidRPr="00867FD0">
        <w:rPr>
          <w:rFonts w:ascii="Times New Roman" w:hAnsi="Times New Roman" w:cs="Times New Roman"/>
          <w:spacing w:val="-13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13"/>
        </w:rPr>
        <w:t xml:space="preserve"> 1</w:t>
      </w:r>
    </w:p>
    <w:p w:rsidR="004109D0" w:rsidRPr="008964C3" w:rsidRDefault="004109D0" w:rsidP="008964C3">
      <w:pPr>
        <w:shd w:val="clear" w:color="auto" w:fill="FFFFFF"/>
        <w:tabs>
          <w:tab w:val="left" w:leader="underscore" w:pos="3082"/>
        </w:tabs>
        <w:spacing w:line="240" w:lineRule="auto"/>
        <w:jc w:val="right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 xml:space="preserve">К муниципальной  </w:t>
      </w:r>
      <w:r w:rsidRPr="00867FD0">
        <w:rPr>
          <w:rFonts w:ascii="Times New Roman" w:hAnsi="Times New Roman" w:cs="Times New Roman"/>
          <w:spacing w:val="-13"/>
        </w:rPr>
        <w:t xml:space="preserve">программе </w:t>
      </w:r>
    </w:p>
    <w:p w:rsidR="004109D0" w:rsidRDefault="004109D0" w:rsidP="00867FD0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867FD0">
        <w:rPr>
          <w:b/>
          <w:bCs/>
          <w:color w:val="000000"/>
        </w:rPr>
        <w:t xml:space="preserve">Перечень </w:t>
      </w:r>
    </w:p>
    <w:p w:rsidR="004109D0" w:rsidRDefault="004109D0" w:rsidP="00867FD0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мероприятий муниципальной программы</w:t>
      </w:r>
    </w:p>
    <w:p w:rsidR="004109D0" w:rsidRDefault="004109D0" w:rsidP="0086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6F">
        <w:rPr>
          <w:rFonts w:ascii="Times New Roman" w:hAnsi="Times New Roman" w:cs="Times New Roman"/>
          <w:b/>
          <w:bCs/>
          <w:sz w:val="24"/>
          <w:szCs w:val="24"/>
        </w:rPr>
        <w:t>"РАЗВИТИЕ АВТОМОБИЛЬНЫХ ДОРОГ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Pr="00DB2A6F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ПРИМОРСКОЕ</w:t>
      </w:r>
      <w:r w:rsidRPr="00DB2A6F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</w:t>
      </w:r>
    </w:p>
    <w:p w:rsidR="004109D0" w:rsidRPr="00DB2A6F" w:rsidRDefault="004109D0" w:rsidP="0086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2015-2017 годы</w:t>
      </w:r>
      <w:r w:rsidRPr="00DB2A6F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4109D0" w:rsidRPr="00867FD0" w:rsidRDefault="004109D0" w:rsidP="00867FD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867FD0">
        <w:rPr>
          <w:rFonts w:ascii="Times New Roman" w:hAnsi="Times New Roman" w:cs="Times New Roman"/>
          <w:color w:val="000000"/>
        </w:rPr>
        <w:tab/>
      </w:r>
    </w:p>
    <w:tbl>
      <w:tblPr>
        <w:tblW w:w="15498" w:type="dxa"/>
        <w:tblInd w:w="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710"/>
        <w:gridCol w:w="1928"/>
        <w:gridCol w:w="3337"/>
        <w:gridCol w:w="15"/>
        <w:gridCol w:w="2588"/>
        <w:gridCol w:w="662"/>
        <w:gridCol w:w="843"/>
        <w:gridCol w:w="904"/>
        <w:gridCol w:w="765"/>
        <w:gridCol w:w="938"/>
        <w:gridCol w:w="15"/>
        <w:gridCol w:w="1000"/>
        <w:gridCol w:w="15"/>
        <w:gridCol w:w="840"/>
        <w:gridCol w:w="15"/>
        <w:gridCol w:w="923"/>
      </w:tblGrid>
      <w:tr w:rsidR="004109D0" w:rsidRPr="00D35473"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109D0" w:rsidRDefault="004109D0" w:rsidP="0024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09D0" w:rsidRPr="001F3A47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3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9D0" w:rsidRPr="001F3A47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работ (мероприятий)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1F3A47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Ответственный, исполнитель, соисполнитель, участник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109D0" w:rsidRPr="00997F17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97F17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Годы реализации</w:t>
            </w:r>
          </w:p>
        </w:tc>
        <w:tc>
          <w:tcPr>
            <w:tcW w:w="451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109D0" w:rsidRPr="001F3A47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4109D0" w:rsidRPr="00D35473">
        <w:trPr>
          <w:trHeight w:val="517"/>
        </w:trPr>
        <w:tc>
          <w:tcPr>
            <w:tcW w:w="71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109D0" w:rsidRPr="00997F17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начало реализации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4109D0" w:rsidRPr="00997F17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конец реализации</w:t>
            </w: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97F1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11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9D0" w:rsidRPr="00D35473">
        <w:trPr>
          <w:trHeight w:val="779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1F3A47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источники</w:t>
            </w:r>
          </w:p>
        </w:tc>
      </w:tr>
      <w:tr w:rsidR="004109D0" w:rsidRPr="00D35473">
        <w:trPr>
          <w:trHeight w:val="540"/>
        </w:trPr>
        <w:tc>
          <w:tcPr>
            <w:tcW w:w="15498" w:type="dxa"/>
            <w:gridSpan w:val="1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443"/>
        </w:trPr>
        <w:tc>
          <w:tcPr>
            <w:tcW w:w="15498" w:type="dxa"/>
            <w:gridSpan w:val="1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AA7294" w:rsidRDefault="004109D0" w:rsidP="000049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FD0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и ремонт автомобильных дорог</w:t>
            </w:r>
          </w:p>
        </w:tc>
      </w:tr>
      <w:tr w:rsidR="004109D0" w:rsidRPr="00D35473">
        <w:trPr>
          <w:trHeight w:val="872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109D0" w:rsidRPr="00D35473" w:rsidRDefault="004109D0" w:rsidP="0037471A">
            <w:pPr>
              <w:jc w:val="center"/>
            </w:pPr>
            <w:r w:rsidRPr="008C1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077329" w:rsidRDefault="004109D0" w:rsidP="00AD7A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Механизированная уборка дорог г. Приморск,  п. Ермилово, п. Красная Долина, п. Рябово, п. Камышовка, д. Александровка, п. Заречье, п. Краснофлотское, п. Озерки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481EE6" w:rsidRDefault="004109D0" w:rsidP="008C45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73">
              <w:rPr>
                <w:rFonts w:ascii="Times New Roman" w:hAnsi="Times New Roman" w:cs="Times New Roman"/>
                <w:sz w:val="18"/>
                <w:szCs w:val="18"/>
              </w:rPr>
              <w:t>Сектор жилищно-коммунального хозяйства администрации МО «Приморское городское поселение»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Default="004109D0" w:rsidP="00EE3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4109D0" w:rsidRDefault="004109D0" w:rsidP="00EE3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4109D0" w:rsidRPr="00937DDA" w:rsidRDefault="004109D0" w:rsidP="00EE3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109D0" w:rsidRPr="003339D8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4260,0</w:t>
            </w:r>
          </w:p>
          <w:p w:rsidR="004109D0" w:rsidRPr="003339D8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4260,0</w:t>
            </w:r>
          </w:p>
          <w:p w:rsidR="004109D0" w:rsidRPr="00004956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33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09D0" w:rsidRPr="00A42A90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42A9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4260,0</w:t>
            </w:r>
          </w:p>
          <w:p w:rsidR="004109D0" w:rsidRPr="00A42A90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42A9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4260,0</w:t>
            </w:r>
          </w:p>
          <w:p w:rsidR="004109D0" w:rsidRPr="00004956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42A9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4260,0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888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8C1619" w:rsidRDefault="004109D0" w:rsidP="003747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077329" w:rsidRDefault="004109D0" w:rsidP="000049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Механизированная уборка пос. Глебычево, пос. Прибылово, пос. Ключевое, пос. Вязы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D35473" w:rsidRDefault="004109D0" w:rsidP="00E544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8"/>
                <w:szCs w:val="18"/>
              </w:rPr>
              <w:t>Сектор жилищно-коммунального хозяйства администрации МО «Приморское городское поселение»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F6958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E544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4109D0" w:rsidRDefault="004109D0" w:rsidP="00E544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4109D0" w:rsidRDefault="004109D0" w:rsidP="00E544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3339D8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309,5</w:t>
            </w:r>
          </w:p>
          <w:p w:rsidR="004109D0" w:rsidRPr="003339D8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309,5</w:t>
            </w:r>
          </w:p>
          <w:p w:rsidR="004109D0" w:rsidRPr="003339D8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339D8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09D0" w:rsidRPr="00EE3A3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E3A3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309,5</w:t>
            </w:r>
          </w:p>
          <w:p w:rsidR="004109D0" w:rsidRPr="00EE3A3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E3A3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309,5</w:t>
            </w:r>
          </w:p>
          <w:p w:rsidR="004109D0" w:rsidRPr="00A42A90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</w:rPr>
            </w:pPr>
            <w:r w:rsidRPr="00EE3A3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309,5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888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D35473" w:rsidRDefault="004109D0" w:rsidP="0037471A">
            <w:pPr>
              <w:jc w:val="center"/>
            </w:pPr>
            <w:r w:rsidRPr="008C1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0049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29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</w:p>
          <w:p w:rsidR="004109D0" w:rsidRPr="00AC59BF" w:rsidRDefault="004109D0" w:rsidP="000049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Приморск Приморское шоссе, 320 п.м.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1F3A47" w:rsidRDefault="004109D0" w:rsidP="008C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473">
              <w:rPr>
                <w:rFonts w:ascii="Times New Roman" w:hAnsi="Times New Roman" w:cs="Times New Roman"/>
                <w:sz w:val="18"/>
                <w:szCs w:val="18"/>
              </w:rPr>
              <w:t>Сектор жилищно-коммунального хозяйства администрации МО «Приморское городское поселение»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37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4109D0" w:rsidRDefault="004109D0" w:rsidP="0037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4109D0" w:rsidRPr="00937DDA" w:rsidRDefault="004109D0" w:rsidP="0037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109D0" w:rsidRPr="003339D8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339D8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4109D0" w:rsidRPr="005B77BE" w:rsidRDefault="004109D0" w:rsidP="00BC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09D0" w:rsidRPr="00A42A90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</w:rPr>
            </w:pPr>
            <w:r w:rsidRPr="00A42A9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150,0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888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D35473" w:rsidRDefault="004109D0" w:rsidP="0037471A">
            <w:pPr>
              <w:jc w:val="center"/>
            </w:pPr>
            <w:r w:rsidRPr="008C1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077329" w:rsidRDefault="004109D0" w:rsidP="000049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дорожного покрытия пос. Глебычево от здания КПП до поворота к гаражам у д.10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D35473" w:rsidRDefault="004109D0" w:rsidP="008C45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8"/>
                <w:szCs w:val="18"/>
              </w:rPr>
              <w:t>Сектор жилищно-коммунального хозяйства администрации МО «Приморское городское поселение»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37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4109D0" w:rsidRPr="00937DDA" w:rsidRDefault="004109D0" w:rsidP="0037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109D0" w:rsidRPr="00004956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2873,7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09D0" w:rsidRPr="00A42A90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highlight w:val="yellow"/>
              </w:rPr>
            </w:pPr>
            <w:r w:rsidRPr="00A42A9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2873,7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888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8C1619" w:rsidRDefault="004109D0" w:rsidP="003747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0049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мусора по обочинам дорог пос. Глебычево, пос. Прибылово, пос. Вязы, пос. Ключевое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D35473" w:rsidRDefault="004109D0" w:rsidP="00BC31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8"/>
                <w:szCs w:val="18"/>
              </w:rPr>
              <w:t>Сектор жилищно-коммунального хозяйства администрации МО «Приморское городское поселение»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9D0" w:rsidRDefault="004109D0" w:rsidP="00BC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4109D0" w:rsidRDefault="004109D0" w:rsidP="00BC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4109D0" w:rsidRDefault="004109D0" w:rsidP="00BC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Default="004109D0" w:rsidP="00661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4109D0" w:rsidRDefault="004109D0" w:rsidP="00661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4109D0" w:rsidRDefault="004109D0" w:rsidP="00661D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Default="004109D0" w:rsidP="00EE3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  <w:p w:rsidR="004109D0" w:rsidRDefault="004109D0" w:rsidP="00EE3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  <w:p w:rsidR="004109D0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09D0" w:rsidRPr="00EE3A3A" w:rsidRDefault="004109D0" w:rsidP="00EE3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E3A3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188,0</w:t>
            </w:r>
          </w:p>
          <w:p w:rsidR="004109D0" w:rsidRPr="00EE3A3A" w:rsidRDefault="004109D0" w:rsidP="00EE3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E3A3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188,0</w:t>
            </w:r>
          </w:p>
          <w:p w:rsidR="004109D0" w:rsidRPr="00EE3A3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highlight w:val="yellow"/>
              </w:rPr>
            </w:pPr>
            <w:r w:rsidRPr="00EE3A3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188,0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888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8C1619" w:rsidRDefault="004109D0" w:rsidP="003747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0049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дорожного покрытия в рамках реализации областного закона от 14 декабря 2012 года №95-оз»О содействии развитию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D35473" w:rsidRDefault="004109D0" w:rsidP="00BC31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8"/>
                <w:szCs w:val="18"/>
              </w:rPr>
              <w:t>Сектор жилищно-коммунального хозяйства администрации МО «Приморское городское поселение»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9D0" w:rsidRDefault="004109D0" w:rsidP="00BC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4109D0" w:rsidRDefault="004109D0" w:rsidP="00BC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4109D0" w:rsidRDefault="004109D0" w:rsidP="00BC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Default="004109D0" w:rsidP="0027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4109D0" w:rsidRDefault="004109D0" w:rsidP="0027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4109D0" w:rsidRDefault="004109D0" w:rsidP="0027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109D0" w:rsidRDefault="004109D0" w:rsidP="00EE3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  <w:p w:rsidR="004109D0" w:rsidRDefault="004109D0" w:rsidP="00EE3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  <w:p w:rsidR="004109D0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09D0" w:rsidRPr="00EE3A3A" w:rsidRDefault="004109D0" w:rsidP="00EE3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E3A3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350,0</w:t>
            </w:r>
          </w:p>
          <w:p w:rsidR="004109D0" w:rsidRPr="00EE3A3A" w:rsidRDefault="004109D0" w:rsidP="00EE3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E3A3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350,0</w:t>
            </w:r>
          </w:p>
          <w:p w:rsidR="004109D0" w:rsidRPr="00EE3A3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highlight w:val="yellow"/>
              </w:rPr>
            </w:pPr>
            <w:r w:rsidRPr="00EE3A3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350,0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888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8C1619" w:rsidRDefault="004109D0" w:rsidP="003747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0049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участка дороги г. Приморск, ул. Пляжная 300п.м.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D35473" w:rsidRDefault="004109D0" w:rsidP="00661D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8"/>
                <w:szCs w:val="18"/>
              </w:rPr>
              <w:t>Сектор жилищно-коммунального хозяйства администрации МО «Приморское городское поселение»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37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24075B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24075B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A42A90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highlight w:val="yellow"/>
              </w:rPr>
            </w:pPr>
            <w:r w:rsidRPr="00A42A9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150,0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888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8C1619" w:rsidRDefault="004109D0" w:rsidP="003747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661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участка дороги г. Приморск, ул. Пляжная 300п.м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D35473" w:rsidRDefault="004109D0" w:rsidP="00661D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8"/>
                <w:szCs w:val="18"/>
              </w:rPr>
              <w:t>Сектор жилищно-коммунального хозяйства администрации МО «Приморское городское поселение»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37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24075B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A42A90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42A9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170,0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888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3D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8C1619" w:rsidRDefault="004109D0" w:rsidP="003747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661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г. Приморск, Краснофлотский пер. 267 п.м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D35473" w:rsidRDefault="004109D0">
            <w:r w:rsidRPr="00D35473">
              <w:rPr>
                <w:rFonts w:ascii="Times New Roman" w:hAnsi="Times New Roman" w:cs="Times New Roman"/>
                <w:sz w:val="18"/>
                <w:szCs w:val="18"/>
              </w:rPr>
              <w:t>Сектор жилищно-коммунального хозяйства администрации МО «Приморское городское поселение»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37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661D7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2255,9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A42A90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highlight w:val="yellow"/>
              </w:rPr>
            </w:pPr>
            <w:r w:rsidRPr="00A42A9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2255,9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888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3D1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D35473" w:rsidRDefault="004109D0" w:rsidP="0037471A">
            <w:pPr>
              <w:jc w:val="center"/>
            </w:pPr>
            <w:r w:rsidRPr="008C1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0049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надзор по ремонту дорожного покрытия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D35473" w:rsidRDefault="004109D0">
            <w:r w:rsidRPr="00D35473">
              <w:rPr>
                <w:rFonts w:ascii="Times New Roman" w:hAnsi="Times New Roman" w:cs="Times New Roman"/>
                <w:sz w:val="18"/>
                <w:szCs w:val="18"/>
              </w:rPr>
              <w:t>Сектор жилищно-коммунального хозяйства администрации МО «Приморское городское поселение»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F6958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37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4109D0" w:rsidRDefault="004109D0" w:rsidP="0037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4109D0" w:rsidRDefault="004109D0" w:rsidP="0037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109D0" w:rsidRPr="003D196C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  <w:p w:rsidR="004109D0" w:rsidRPr="003D196C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  <w:p w:rsidR="004109D0" w:rsidRPr="00004956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283,2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09D0" w:rsidRPr="00EE3A3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E3A3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136,9</w:t>
            </w:r>
          </w:p>
          <w:p w:rsidR="004109D0" w:rsidRPr="00EE3A3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E3A3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75,0</w:t>
            </w:r>
          </w:p>
          <w:p w:rsidR="004109D0" w:rsidRPr="00EE3A3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highlight w:val="yellow"/>
              </w:rPr>
            </w:pPr>
            <w:r w:rsidRPr="00EE3A3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283,2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888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D35473" w:rsidRDefault="004109D0" w:rsidP="0037471A">
            <w:pPr>
              <w:jc w:val="center"/>
            </w:pPr>
            <w:r w:rsidRPr="008C1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0049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смет и работ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D35473" w:rsidRDefault="004109D0" w:rsidP="000049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8"/>
                <w:szCs w:val="18"/>
              </w:rPr>
              <w:t>Сектор жилищно-коммунального хозяйства администрации МО «Приморское городское поселение»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37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4109D0" w:rsidRDefault="004109D0" w:rsidP="0037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4109D0" w:rsidRDefault="004109D0" w:rsidP="0037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  <w:p w:rsidR="004109D0" w:rsidRDefault="004109D0" w:rsidP="0037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9D0" w:rsidRDefault="004109D0" w:rsidP="0037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109D0" w:rsidRPr="003D196C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D1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4109D0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3D1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4109D0" w:rsidRPr="003D196C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  <w:p w:rsidR="004109D0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09D0" w:rsidRPr="00EE3A3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E3A3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  <w:p w:rsidR="004109D0" w:rsidRPr="00EE3A3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E3A3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  <w:p w:rsidR="004109D0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  <w:p w:rsidR="004109D0" w:rsidRPr="00EE3A3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427"/>
        </w:trPr>
        <w:tc>
          <w:tcPr>
            <w:tcW w:w="15498" w:type="dxa"/>
            <w:gridSpan w:val="1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FD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Ремонт дворовых территорий </w:t>
            </w:r>
            <w:r w:rsidRPr="00867FD0">
              <w:rPr>
                <w:rFonts w:ascii="Times New Roman" w:hAnsi="Times New Roman" w:cs="Times New Roman"/>
                <w:b/>
                <w:bCs/>
                <w:color w:val="000000"/>
              </w:rPr>
              <w:t>многоквартирных домов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 проездов к дворовым территориям многоквартирных домов</w:t>
            </w:r>
          </w:p>
        </w:tc>
      </w:tr>
      <w:tr w:rsidR="004109D0" w:rsidRPr="00D35473">
        <w:trPr>
          <w:trHeight w:val="916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8C4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374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C1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3747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дорожного покрытия проездов к дворовой территории</w:t>
            </w:r>
            <w:r w:rsidRPr="008C4548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C454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по адресу: г. Приморск,  наб. Лебедева, д.3 (80 м2.)</w:t>
            </w:r>
          </w:p>
          <w:p w:rsidR="004109D0" w:rsidRPr="00077329" w:rsidRDefault="004109D0" w:rsidP="003747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D35473" w:rsidRDefault="004109D0" w:rsidP="006F0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администрации, ведущий специалист,</w:t>
            </w:r>
          </w:p>
          <w:p w:rsidR="004109D0" w:rsidRPr="00D35473" w:rsidRDefault="004109D0" w:rsidP="006F0523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6"/>
                <w:szCs w:val="16"/>
              </w:rPr>
              <w:t xml:space="preserve">  отдел бюджетной политики и учета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937DDA" w:rsidRDefault="004109D0" w:rsidP="008C4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F6958" w:rsidRDefault="004109D0" w:rsidP="008C4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8C4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37471A" w:rsidRDefault="004109D0" w:rsidP="008C4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F3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8C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8C4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4E3E7C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</w:rPr>
            </w:pPr>
            <w:r w:rsidRPr="004E3E7C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134,9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427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6F0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2A36C5" w:rsidRDefault="004109D0" w:rsidP="003747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275BA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проездов к дворовой территории </w:t>
            </w:r>
            <w:r w:rsidRPr="008C4548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C454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по адресу: г. Приморск, наб. Лебедева, д.5  (424,5 м2.)</w:t>
            </w:r>
          </w:p>
          <w:p w:rsidR="004109D0" w:rsidRDefault="004109D0" w:rsidP="003747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D35473" w:rsidRDefault="004109D0" w:rsidP="00275B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администрации, ведущий специалист,</w:t>
            </w:r>
          </w:p>
          <w:p w:rsidR="004109D0" w:rsidRPr="00D35473" w:rsidRDefault="004109D0" w:rsidP="00275B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6"/>
                <w:szCs w:val="16"/>
              </w:rPr>
              <w:t xml:space="preserve">  отдел бюджетной политики и учета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37471A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F3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6F05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4E3E7C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</w:rPr>
            </w:pPr>
            <w:r w:rsidRPr="004E3E7C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130,0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427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6F0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D35473" w:rsidRDefault="004109D0" w:rsidP="0037471A">
            <w:pPr>
              <w:jc w:val="center"/>
            </w:pPr>
            <w:r w:rsidRPr="002A3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275BA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проездов к дворовой территории </w:t>
            </w:r>
            <w:r w:rsidRPr="008C4548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C454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по адресу: г. Приморск, ул. Школьная, д.9  (250,0 м2.)</w:t>
            </w:r>
          </w:p>
          <w:p w:rsidR="004109D0" w:rsidRPr="00077329" w:rsidRDefault="004109D0" w:rsidP="003747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D35473" w:rsidRDefault="004109D0" w:rsidP="006F0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администрации, ведущий специалист,</w:t>
            </w:r>
          </w:p>
          <w:p w:rsidR="004109D0" w:rsidRPr="00D35473" w:rsidRDefault="004109D0" w:rsidP="006F0523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6"/>
                <w:szCs w:val="16"/>
              </w:rPr>
              <w:t xml:space="preserve">  отдел бюджетной политики и учета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937DDA" w:rsidRDefault="004109D0" w:rsidP="0027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F6958" w:rsidRDefault="004109D0" w:rsidP="0027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37471A" w:rsidRDefault="004109D0" w:rsidP="00374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F3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6F05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5B77BE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43381F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</w:rPr>
            </w:pPr>
            <w:r w:rsidRPr="0043381F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80,0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6F0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2A36C5" w:rsidRDefault="004109D0" w:rsidP="003747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275BA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проездов к дворовой территории </w:t>
            </w:r>
            <w:r w:rsidRPr="008C4548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C454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по адресу: г. Приморск, Выборгское шоссе д.5а  (125,0 м2)</w:t>
            </w:r>
          </w:p>
          <w:p w:rsidR="004109D0" w:rsidRDefault="004109D0" w:rsidP="006F0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D35473" w:rsidRDefault="004109D0" w:rsidP="007840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администрации, ведущий специалист,</w:t>
            </w:r>
          </w:p>
          <w:p w:rsidR="004109D0" w:rsidRPr="00D35473" w:rsidRDefault="004109D0" w:rsidP="007840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6"/>
                <w:szCs w:val="16"/>
              </w:rPr>
              <w:t xml:space="preserve">  отдел бюджетной политики и учета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37471A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F3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6F05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43381F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</w:rPr>
            </w:pPr>
            <w:r w:rsidRPr="0043381F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40,0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6F0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2A36C5" w:rsidRDefault="004109D0" w:rsidP="003747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7840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проездов к дворовой территории </w:t>
            </w:r>
            <w:r w:rsidRPr="008C4548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C454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по адресу: г. Приморск, ул. Комсомольская д.3 – Выборгское шоссе д.7-а  (250,0 м2)</w:t>
            </w:r>
          </w:p>
          <w:p w:rsidR="004109D0" w:rsidRDefault="004109D0" w:rsidP="006F0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D35473" w:rsidRDefault="004109D0" w:rsidP="007840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администрации, ведущий специалист,</w:t>
            </w:r>
          </w:p>
          <w:p w:rsidR="004109D0" w:rsidRPr="00D35473" w:rsidRDefault="004109D0" w:rsidP="007840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6"/>
                <w:szCs w:val="16"/>
              </w:rPr>
              <w:t xml:space="preserve">  отдел бюджетной политики и учета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37471A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F3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731,8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6F05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43381F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</w:rPr>
            </w:pPr>
            <w:r w:rsidRPr="0043381F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731,8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7840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D35473" w:rsidRDefault="004109D0" w:rsidP="0037471A">
            <w:pPr>
              <w:jc w:val="center"/>
            </w:pPr>
            <w:r w:rsidRPr="002A3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077329" w:rsidRDefault="004109D0" w:rsidP="007840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надзор по ремонту дорожного покрытия проездов к дворовой территории многоквартирного дома по адресу: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наб. Лебедева, д.3 в          г. Приморске  (80 м2)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D35473" w:rsidRDefault="004109D0" w:rsidP="006F0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Заместитель главы администрации, ведущий специалист,</w:t>
            </w:r>
          </w:p>
          <w:p w:rsidR="004109D0" w:rsidRPr="00D35473" w:rsidRDefault="004109D0" w:rsidP="006F0523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35473">
              <w:rPr>
                <w:rFonts w:ascii="Times New Roman" w:hAnsi="Times New Roman" w:cs="Times New Roman"/>
                <w:sz w:val="16"/>
                <w:szCs w:val="16"/>
              </w:rPr>
              <w:t xml:space="preserve">  отдел бюджетной политики и учета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937DDA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F6958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4109D0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78400C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  <w:p w:rsidR="004109D0" w:rsidRPr="0037471A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6F05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6F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43381F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3381F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5,0</w:t>
            </w:r>
          </w:p>
          <w:p w:rsidR="004109D0" w:rsidRPr="0037471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7840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2A36C5" w:rsidRDefault="004109D0" w:rsidP="003747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68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надзор по ремонту дорожного покрытия проездов к дворовой территории многоквартирного дома по адресу: наб. Лебедева, д.5 в г. Приморске  (425,5 м2) 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D35473" w:rsidRDefault="004109D0">
            <w:r w:rsidRPr="00D35473">
              <w:rPr>
                <w:rFonts w:ascii="Times New Roman" w:hAnsi="Times New Roman" w:cs="Times New Roman"/>
                <w:sz w:val="18"/>
                <w:szCs w:val="18"/>
              </w:rPr>
              <w:t>Сектор жилищно-коммунального хозяйства администрации МО «Приморское городское поселение»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37471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43381F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</w:rPr>
            </w:pPr>
            <w:r w:rsidRPr="0043381F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30,0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7840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2A36C5" w:rsidRDefault="004109D0" w:rsidP="003747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24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надзор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D35473" w:rsidRDefault="004109D0">
            <w:r w:rsidRPr="00D35473">
              <w:rPr>
                <w:rFonts w:ascii="Times New Roman" w:hAnsi="Times New Roman" w:cs="Times New Roman"/>
                <w:sz w:val="18"/>
                <w:szCs w:val="18"/>
              </w:rPr>
              <w:t>Сектор жилищно-коммунального хозяйства администрации МО «Приморское городское поселение»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9D0" w:rsidRDefault="004109D0" w:rsidP="00684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4109D0" w:rsidRDefault="004109D0" w:rsidP="00684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Default="004109D0" w:rsidP="00684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2016</w:t>
            </w:r>
          </w:p>
          <w:p w:rsidR="004109D0" w:rsidRDefault="004109D0" w:rsidP="00684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109D0" w:rsidRPr="00684DBF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  <w:p w:rsidR="004109D0" w:rsidRPr="0037471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09D0" w:rsidRPr="0043381F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381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</w:t>
            </w:r>
          </w:p>
          <w:p w:rsidR="004109D0" w:rsidRPr="0037471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3381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Default="004109D0" w:rsidP="00481E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D35473" w:rsidRDefault="004109D0" w:rsidP="0037471A">
            <w:pPr>
              <w:jc w:val="center"/>
            </w:pPr>
            <w:r w:rsidRPr="002A3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077329" w:rsidRDefault="004109D0" w:rsidP="0024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смет и работ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9D0" w:rsidRPr="00D35473" w:rsidRDefault="004109D0">
            <w:r w:rsidRPr="00D35473">
              <w:rPr>
                <w:rFonts w:ascii="Times New Roman" w:hAnsi="Times New Roman" w:cs="Times New Roman"/>
                <w:sz w:val="18"/>
                <w:szCs w:val="18"/>
              </w:rPr>
              <w:t>Сектор жилищно-коммунального хозяйства администрации МО «Приморское городское поселение»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9D0" w:rsidRDefault="004109D0" w:rsidP="00684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4109D0" w:rsidRDefault="004109D0" w:rsidP="00684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4109D0" w:rsidRPr="00937DDA" w:rsidRDefault="004109D0" w:rsidP="00684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F6958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4109D0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684DBF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  <w:p w:rsidR="004109D0" w:rsidRPr="00684DBF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  <w:p w:rsidR="004109D0" w:rsidRPr="0037471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43381F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381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  <w:p w:rsidR="004109D0" w:rsidRPr="0043381F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381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  <w:p w:rsidR="004109D0" w:rsidRPr="0037471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3381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EE3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393"/>
        </w:trPr>
        <w:tc>
          <w:tcPr>
            <w:tcW w:w="710" w:type="dxa"/>
            <w:tcBorders>
              <w:left w:val="single" w:sz="6" w:space="0" w:color="auto"/>
              <w:right w:val="nil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9D0" w:rsidRPr="0011020C" w:rsidRDefault="004109D0" w:rsidP="00242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37471A" w:rsidRDefault="004109D0" w:rsidP="00C83A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22 798,9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8C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22 798,9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393"/>
        </w:trPr>
        <w:tc>
          <w:tcPr>
            <w:tcW w:w="710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9D0" w:rsidRPr="00316065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  <w:r w:rsidRPr="00316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годам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684DBF" w:rsidRDefault="004109D0" w:rsidP="00C83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8 628,0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684DBF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8 628,0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393"/>
        </w:trPr>
        <w:tc>
          <w:tcPr>
            <w:tcW w:w="71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684DBF" w:rsidRDefault="004109D0" w:rsidP="00C83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7748,4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242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684DBF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7748,4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937DD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9D0" w:rsidRPr="00D35473">
        <w:trPr>
          <w:trHeight w:val="246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1F3A47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AA7294" w:rsidRDefault="004109D0" w:rsidP="00242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9D0" w:rsidRPr="00684DBF" w:rsidRDefault="004109D0" w:rsidP="00C83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6422,5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9D0" w:rsidRPr="0037471A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684DBF" w:rsidRDefault="004109D0" w:rsidP="00684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6422,5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9D0" w:rsidRPr="00AA7294" w:rsidRDefault="004109D0" w:rsidP="0024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109D0" w:rsidRPr="00867FD0" w:rsidRDefault="004109D0" w:rsidP="00867FD0">
      <w:pPr>
        <w:rPr>
          <w:rFonts w:ascii="Times New Roman" w:hAnsi="Times New Roman" w:cs="Times New Roman"/>
        </w:rPr>
      </w:pPr>
    </w:p>
    <w:p w:rsidR="004109D0" w:rsidRPr="00867FD0" w:rsidRDefault="004109D0" w:rsidP="00362B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9D0" w:rsidRPr="00362BF4" w:rsidRDefault="004109D0" w:rsidP="0036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09D0" w:rsidRPr="00362BF4" w:rsidSect="00AC59DB">
      <w:pgSz w:w="16838" w:h="11905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065"/>
    <w:rsid w:val="00004956"/>
    <w:rsid w:val="00005BC3"/>
    <w:rsid w:val="000110B7"/>
    <w:rsid w:val="00013A78"/>
    <w:rsid w:val="00013AFA"/>
    <w:rsid w:val="00013E5B"/>
    <w:rsid w:val="00017AFE"/>
    <w:rsid w:val="00020EA2"/>
    <w:rsid w:val="00021C5B"/>
    <w:rsid w:val="00022853"/>
    <w:rsid w:val="000369FA"/>
    <w:rsid w:val="00041C31"/>
    <w:rsid w:val="0004478C"/>
    <w:rsid w:val="00056742"/>
    <w:rsid w:val="00057095"/>
    <w:rsid w:val="000631AD"/>
    <w:rsid w:val="00063886"/>
    <w:rsid w:val="000639DF"/>
    <w:rsid w:val="00067BFF"/>
    <w:rsid w:val="00073C2E"/>
    <w:rsid w:val="0007419E"/>
    <w:rsid w:val="000753A8"/>
    <w:rsid w:val="00075654"/>
    <w:rsid w:val="000765C9"/>
    <w:rsid w:val="00077329"/>
    <w:rsid w:val="000830BC"/>
    <w:rsid w:val="000838C4"/>
    <w:rsid w:val="000839FB"/>
    <w:rsid w:val="0008479C"/>
    <w:rsid w:val="00085DB7"/>
    <w:rsid w:val="0008633D"/>
    <w:rsid w:val="00097C3A"/>
    <w:rsid w:val="000B5F3A"/>
    <w:rsid w:val="000C5568"/>
    <w:rsid w:val="000D14EE"/>
    <w:rsid w:val="000D29EB"/>
    <w:rsid w:val="000D3B47"/>
    <w:rsid w:val="000E6258"/>
    <w:rsid w:val="000F6DEA"/>
    <w:rsid w:val="00101EDC"/>
    <w:rsid w:val="001034F7"/>
    <w:rsid w:val="0010401E"/>
    <w:rsid w:val="0011020C"/>
    <w:rsid w:val="00110DE4"/>
    <w:rsid w:val="001158BB"/>
    <w:rsid w:val="00117D6B"/>
    <w:rsid w:val="00122176"/>
    <w:rsid w:val="00132424"/>
    <w:rsid w:val="001346DD"/>
    <w:rsid w:val="00136A1A"/>
    <w:rsid w:val="00137621"/>
    <w:rsid w:val="001464C0"/>
    <w:rsid w:val="001501F2"/>
    <w:rsid w:val="00151AB6"/>
    <w:rsid w:val="00152A8F"/>
    <w:rsid w:val="00152FFF"/>
    <w:rsid w:val="001535EF"/>
    <w:rsid w:val="00163802"/>
    <w:rsid w:val="001655EB"/>
    <w:rsid w:val="00171FFB"/>
    <w:rsid w:val="0017483F"/>
    <w:rsid w:val="00175F7D"/>
    <w:rsid w:val="00181320"/>
    <w:rsid w:val="0018258D"/>
    <w:rsid w:val="00186E70"/>
    <w:rsid w:val="00192EC4"/>
    <w:rsid w:val="001A18C7"/>
    <w:rsid w:val="001A7ED3"/>
    <w:rsid w:val="001B5737"/>
    <w:rsid w:val="001B7682"/>
    <w:rsid w:val="001C50F7"/>
    <w:rsid w:val="001C7FEC"/>
    <w:rsid w:val="001D1BAE"/>
    <w:rsid w:val="001D6DC9"/>
    <w:rsid w:val="001E48CE"/>
    <w:rsid w:val="001F149B"/>
    <w:rsid w:val="001F3A47"/>
    <w:rsid w:val="001F58C8"/>
    <w:rsid w:val="001F6B7D"/>
    <w:rsid w:val="001F6C75"/>
    <w:rsid w:val="001F7724"/>
    <w:rsid w:val="00231F1F"/>
    <w:rsid w:val="00232742"/>
    <w:rsid w:val="00232E02"/>
    <w:rsid w:val="002331D9"/>
    <w:rsid w:val="0024075B"/>
    <w:rsid w:val="00240FCC"/>
    <w:rsid w:val="0024224C"/>
    <w:rsid w:val="002508B4"/>
    <w:rsid w:val="002513F8"/>
    <w:rsid w:val="00253B29"/>
    <w:rsid w:val="002566D0"/>
    <w:rsid w:val="0025710C"/>
    <w:rsid w:val="002706BB"/>
    <w:rsid w:val="002709FA"/>
    <w:rsid w:val="00271EBF"/>
    <w:rsid w:val="00272213"/>
    <w:rsid w:val="002758FA"/>
    <w:rsid w:val="00275BA2"/>
    <w:rsid w:val="00280A23"/>
    <w:rsid w:val="00282CBE"/>
    <w:rsid w:val="002857D2"/>
    <w:rsid w:val="00286DB5"/>
    <w:rsid w:val="00287B06"/>
    <w:rsid w:val="00291B90"/>
    <w:rsid w:val="00293CB9"/>
    <w:rsid w:val="00297977"/>
    <w:rsid w:val="00297B14"/>
    <w:rsid w:val="002A10B3"/>
    <w:rsid w:val="002A36C5"/>
    <w:rsid w:val="002B0755"/>
    <w:rsid w:val="002B4056"/>
    <w:rsid w:val="002B4747"/>
    <w:rsid w:val="002B53DD"/>
    <w:rsid w:val="002C0C4C"/>
    <w:rsid w:val="002C0F2F"/>
    <w:rsid w:val="002E37AE"/>
    <w:rsid w:val="002E71C7"/>
    <w:rsid w:val="002E7F1C"/>
    <w:rsid w:val="002F48EF"/>
    <w:rsid w:val="003022A7"/>
    <w:rsid w:val="00313C6D"/>
    <w:rsid w:val="00315C83"/>
    <w:rsid w:val="00316065"/>
    <w:rsid w:val="00321112"/>
    <w:rsid w:val="003226FD"/>
    <w:rsid w:val="00323F66"/>
    <w:rsid w:val="00326AA7"/>
    <w:rsid w:val="00327477"/>
    <w:rsid w:val="00327974"/>
    <w:rsid w:val="003310CA"/>
    <w:rsid w:val="003339D8"/>
    <w:rsid w:val="003350B1"/>
    <w:rsid w:val="00335B88"/>
    <w:rsid w:val="00340313"/>
    <w:rsid w:val="003418D5"/>
    <w:rsid w:val="003502E7"/>
    <w:rsid w:val="003531FA"/>
    <w:rsid w:val="003533B3"/>
    <w:rsid w:val="00353587"/>
    <w:rsid w:val="0035386A"/>
    <w:rsid w:val="003565FF"/>
    <w:rsid w:val="00356C56"/>
    <w:rsid w:val="00361ED1"/>
    <w:rsid w:val="00362BF4"/>
    <w:rsid w:val="00363317"/>
    <w:rsid w:val="00363AB3"/>
    <w:rsid w:val="00364445"/>
    <w:rsid w:val="003659CF"/>
    <w:rsid w:val="00366E59"/>
    <w:rsid w:val="0037087E"/>
    <w:rsid w:val="0037471A"/>
    <w:rsid w:val="00377D1C"/>
    <w:rsid w:val="003835D0"/>
    <w:rsid w:val="00384C89"/>
    <w:rsid w:val="00391AAD"/>
    <w:rsid w:val="003924B4"/>
    <w:rsid w:val="00392F52"/>
    <w:rsid w:val="00395A5D"/>
    <w:rsid w:val="00396191"/>
    <w:rsid w:val="003A39CD"/>
    <w:rsid w:val="003B0052"/>
    <w:rsid w:val="003B1ABB"/>
    <w:rsid w:val="003B2A23"/>
    <w:rsid w:val="003B491A"/>
    <w:rsid w:val="003B7A21"/>
    <w:rsid w:val="003B7FF2"/>
    <w:rsid w:val="003C13CC"/>
    <w:rsid w:val="003C2034"/>
    <w:rsid w:val="003C244F"/>
    <w:rsid w:val="003C3379"/>
    <w:rsid w:val="003D04F9"/>
    <w:rsid w:val="003D196C"/>
    <w:rsid w:val="003D421A"/>
    <w:rsid w:val="003D4F06"/>
    <w:rsid w:val="003E27AA"/>
    <w:rsid w:val="003E3161"/>
    <w:rsid w:val="003E63F5"/>
    <w:rsid w:val="003F2796"/>
    <w:rsid w:val="003F2D83"/>
    <w:rsid w:val="003F2DF4"/>
    <w:rsid w:val="003F4DE4"/>
    <w:rsid w:val="003F6539"/>
    <w:rsid w:val="003F6958"/>
    <w:rsid w:val="003F6C94"/>
    <w:rsid w:val="00405C7A"/>
    <w:rsid w:val="00406AA1"/>
    <w:rsid w:val="004109D0"/>
    <w:rsid w:val="0041304D"/>
    <w:rsid w:val="004142B0"/>
    <w:rsid w:val="00415DDF"/>
    <w:rsid w:val="00421CAA"/>
    <w:rsid w:val="00426416"/>
    <w:rsid w:val="0042691C"/>
    <w:rsid w:val="00426F5D"/>
    <w:rsid w:val="0043381F"/>
    <w:rsid w:val="004412FC"/>
    <w:rsid w:val="004438AC"/>
    <w:rsid w:val="0044426A"/>
    <w:rsid w:val="004566A0"/>
    <w:rsid w:val="00456C8D"/>
    <w:rsid w:val="00462111"/>
    <w:rsid w:val="0046367A"/>
    <w:rsid w:val="00481EE6"/>
    <w:rsid w:val="004833B7"/>
    <w:rsid w:val="004923EC"/>
    <w:rsid w:val="00492A83"/>
    <w:rsid w:val="004960C5"/>
    <w:rsid w:val="004A1698"/>
    <w:rsid w:val="004A1EDF"/>
    <w:rsid w:val="004A1FE4"/>
    <w:rsid w:val="004A604E"/>
    <w:rsid w:val="004A640C"/>
    <w:rsid w:val="004B4218"/>
    <w:rsid w:val="004B6ABA"/>
    <w:rsid w:val="004C49AA"/>
    <w:rsid w:val="004C507E"/>
    <w:rsid w:val="004D12B4"/>
    <w:rsid w:val="004D2146"/>
    <w:rsid w:val="004D52C2"/>
    <w:rsid w:val="004D593F"/>
    <w:rsid w:val="004D76FA"/>
    <w:rsid w:val="004E054B"/>
    <w:rsid w:val="004E1C7E"/>
    <w:rsid w:val="004E1DF3"/>
    <w:rsid w:val="004E309A"/>
    <w:rsid w:val="004E3DE1"/>
    <w:rsid w:val="004E3E7C"/>
    <w:rsid w:val="004E6297"/>
    <w:rsid w:val="004E79E2"/>
    <w:rsid w:val="004F1646"/>
    <w:rsid w:val="00514819"/>
    <w:rsid w:val="005258BA"/>
    <w:rsid w:val="005262D6"/>
    <w:rsid w:val="00526F0A"/>
    <w:rsid w:val="005378E3"/>
    <w:rsid w:val="00540D6D"/>
    <w:rsid w:val="00541A5C"/>
    <w:rsid w:val="00543832"/>
    <w:rsid w:val="005449F8"/>
    <w:rsid w:val="00553615"/>
    <w:rsid w:val="00563DCF"/>
    <w:rsid w:val="00570C57"/>
    <w:rsid w:val="005802F5"/>
    <w:rsid w:val="0058210F"/>
    <w:rsid w:val="00583773"/>
    <w:rsid w:val="00586298"/>
    <w:rsid w:val="00587D6F"/>
    <w:rsid w:val="00594F9D"/>
    <w:rsid w:val="00597563"/>
    <w:rsid w:val="00597907"/>
    <w:rsid w:val="005A31B5"/>
    <w:rsid w:val="005A54AD"/>
    <w:rsid w:val="005B3F8F"/>
    <w:rsid w:val="005B7726"/>
    <w:rsid w:val="005B7757"/>
    <w:rsid w:val="005B77BE"/>
    <w:rsid w:val="005B7893"/>
    <w:rsid w:val="005C24DD"/>
    <w:rsid w:val="005C282C"/>
    <w:rsid w:val="005D0AC8"/>
    <w:rsid w:val="005D51C9"/>
    <w:rsid w:val="005E6F83"/>
    <w:rsid w:val="005F0259"/>
    <w:rsid w:val="005F3951"/>
    <w:rsid w:val="005F3B58"/>
    <w:rsid w:val="00601D81"/>
    <w:rsid w:val="006045BA"/>
    <w:rsid w:val="0062357F"/>
    <w:rsid w:val="006250B7"/>
    <w:rsid w:val="0062649E"/>
    <w:rsid w:val="00626B06"/>
    <w:rsid w:val="0063071E"/>
    <w:rsid w:val="006351A6"/>
    <w:rsid w:val="00636B7E"/>
    <w:rsid w:val="00642BA9"/>
    <w:rsid w:val="006509F3"/>
    <w:rsid w:val="00651352"/>
    <w:rsid w:val="00655218"/>
    <w:rsid w:val="00655D6A"/>
    <w:rsid w:val="00661D7A"/>
    <w:rsid w:val="00666DD7"/>
    <w:rsid w:val="00674A57"/>
    <w:rsid w:val="00674E5E"/>
    <w:rsid w:val="006808DA"/>
    <w:rsid w:val="006842C2"/>
    <w:rsid w:val="00684DBF"/>
    <w:rsid w:val="00687C2C"/>
    <w:rsid w:val="006906A0"/>
    <w:rsid w:val="00691D92"/>
    <w:rsid w:val="00692324"/>
    <w:rsid w:val="0069360D"/>
    <w:rsid w:val="006A410F"/>
    <w:rsid w:val="006A540F"/>
    <w:rsid w:val="006B380F"/>
    <w:rsid w:val="006B4B5E"/>
    <w:rsid w:val="006B5438"/>
    <w:rsid w:val="006C09F2"/>
    <w:rsid w:val="006C0DB3"/>
    <w:rsid w:val="006C45D6"/>
    <w:rsid w:val="006C7AC4"/>
    <w:rsid w:val="006D310E"/>
    <w:rsid w:val="006D71A3"/>
    <w:rsid w:val="006E1943"/>
    <w:rsid w:val="006E44A0"/>
    <w:rsid w:val="006E4E12"/>
    <w:rsid w:val="006E6913"/>
    <w:rsid w:val="006E736C"/>
    <w:rsid w:val="006E7FFD"/>
    <w:rsid w:val="006F0523"/>
    <w:rsid w:val="0070058D"/>
    <w:rsid w:val="007062C7"/>
    <w:rsid w:val="007078C1"/>
    <w:rsid w:val="00707FFB"/>
    <w:rsid w:val="007106CD"/>
    <w:rsid w:val="00717B1E"/>
    <w:rsid w:val="00721197"/>
    <w:rsid w:val="0072659D"/>
    <w:rsid w:val="00730071"/>
    <w:rsid w:val="00730290"/>
    <w:rsid w:val="007338EB"/>
    <w:rsid w:val="00736FAC"/>
    <w:rsid w:val="007450D1"/>
    <w:rsid w:val="007529D3"/>
    <w:rsid w:val="007551E8"/>
    <w:rsid w:val="00761B21"/>
    <w:rsid w:val="00761F98"/>
    <w:rsid w:val="00765B42"/>
    <w:rsid w:val="00767C56"/>
    <w:rsid w:val="00771E05"/>
    <w:rsid w:val="00772947"/>
    <w:rsid w:val="00775E3F"/>
    <w:rsid w:val="00781015"/>
    <w:rsid w:val="0078400C"/>
    <w:rsid w:val="007845C3"/>
    <w:rsid w:val="00795EA9"/>
    <w:rsid w:val="007A045F"/>
    <w:rsid w:val="007A0EEA"/>
    <w:rsid w:val="007A50C1"/>
    <w:rsid w:val="007A74A0"/>
    <w:rsid w:val="007B05AD"/>
    <w:rsid w:val="007B1410"/>
    <w:rsid w:val="007B1C80"/>
    <w:rsid w:val="007B55E5"/>
    <w:rsid w:val="007C0647"/>
    <w:rsid w:val="007C1D90"/>
    <w:rsid w:val="007C4BBF"/>
    <w:rsid w:val="007C4F8B"/>
    <w:rsid w:val="007C7FBB"/>
    <w:rsid w:val="007D3E5D"/>
    <w:rsid w:val="007D7AC9"/>
    <w:rsid w:val="007E1958"/>
    <w:rsid w:val="007E53A1"/>
    <w:rsid w:val="007E7268"/>
    <w:rsid w:val="007F3124"/>
    <w:rsid w:val="007F634B"/>
    <w:rsid w:val="007F660D"/>
    <w:rsid w:val="007F7366"/>
    <w:rsid w:val="0080001C"/>
    <w:rsid w:val="008005BC"/>
    <w:rsid w:val="00800DAF"/>
    <w:rsid w:val="00801DDE"/>
    <w:rsid w:val="00805D85"/>
    <w:rsid w:val="0080726D"/>
    <w:rsid w:val="00814402"/>
    <w:rsid w:val="00814C2C"/>
    <w:rsid w:val="008169D6"/>
    <w:rsid w:val="00822FF0"/>
    <w:rsid w:val="008258C2"/>
    <w:rsid w:val="008349E1"/>
    <w:rsid w:val="0084381C"/>
    <w:rsid w:val="00844B79"/>
    <w:rsid w:val="00851003"/>
    <w:rsid w:val="008525C1"/>
    <w:rsid w:val="0085390B"/>
    <w:rsid w:val="008560BD"/>
    <w:rsid w:val="0086012D"/>
    <w:rsid w:val="0086108D"/>
    <w:rsid w:val="00861FFE"/>
    <w:rsid w:val="00863C0C"/>
    <w:rsid w:val="00865B5B"/>
    <w:rsid w:val="00867FD0"/>
    <w:rsid w:val="0087241C"/>
    <w:rsid w:val="008770D0"/>
    <w:rsid w:val="00881EF3"/>
    <w:rsid w:val="0088612E"/>
    <w:rsid w:val="008869D8"/>
    <w:rsid w:val="00887102"/>
    <w:rsid w:val="008920AF"/>
    <w:rsid w:val="0089523B"/>
    <w:rsid w:val="008964C3"/>
    <w:rsid w:val="008A1950"/>
    <w:rsid w:val="008A2BC8"/>
    <w:rsid w:val="008A63B3"/>
    <w:rsid w:val="008A6B64"/>
    <w:rsid w:val="008B3740"/>
    <w:rsid w:val="008B4E4B"/>
    <w:rsid w:val="008C1619"/>
    <w:rsid w:val="008C3E39"/>
    <w:rsid w:val="008C4548"/>
    <w:rsid w:val="008C501F"/>
    <w:rsid w:val="008C6561"/>
    <w:rsid w:val="008C7313"/>
    <w:rsid w:val="008D25A8"/>
    <w:rsid w:val="008D4E1D"/>
    <w:rsid w:val="008D4F62"/>
    <w:rsid w:val="008D6D4D"/>
    <w:rsid w:val="008E2643"/>
    <w:rsid w:val="008E5F20"/>
    <w:rsid w:val="008F51DF"/>
    <w:rsid w:val="008F5748"/>
    <w:rsid w:val="008F5E95"/>
    <w:rsid w:val="0090319A"/>
    <w:rsid w:val="0090342A"/>
    <w:rsid w:val="00911BD6"/>
    <w:rsid w:val="0091742D"/>
    <w:rsid w:val="00917B07"/>
    <w:rsid w:val="0092000C"/>
    <w:rsid w:val="009323C7"/>
    <w:rsid w:val="00932C7D"/>
    <w:rsid w:val="00932EA5"/>
    <w:rsid w:val="00934DE5"/>
    <w:rsid w:val="00936AE7"/>
    <w:rsid w:val="00937DDA"/>
    <w:rsid w:val="00942A98"/>
    <w:rsid w:val="00945DA4"/>
    <w:rsid w:val="00946107"/>
    <w:rsid w:val="0095291F"/>
    <w:rsid w:val="0095524D"/>
    <w:rsid w:val="009600BA"/>
    <w:rsid w:val="00960543"/>
    <w:rsid w:val="009623A3"/>
    <w:rsid w:val="00963F98"/>
    <w:rsid w:val="00967F68"/>
    <w:rsid w:val="009705D4"/>
    <w:rsid w:val="00970606"/>
    <w:rsid w:val="0097529E"/>
    <w:rsid w:val="009755B5"/>
    <w:rsid w:val="00980CD0"/>
    <w:rsid w:val="009814BD"/>
    <w:rsid w:val="00985043"/>
    <w:rsid w:val="00985BF0"/>
    <w:rsid w:val="0099060E"/>
    <w:rsid w:val="00990644"/>
    <w:rsid w:val="00991CBE"/>
    <w:rsid w:val="00993D45"/>
    <w:rsid w:val="00997D14"/>
    <w:rsid w:val="00997F17"/>
    <w:rsid w:val="009A4C34"/>
    <w:rsid w:val="009A6BB9"/>
    <w:rsid w:val="009A78EA"/>
    <w:rsid w:val="009B7253"/>
    <w:rsid w:val="009C6DB8"/>
    <w:rsid w:val="009D6759"/>
    <w:rsid w:val="009E0CFF"/>
    <w:rsid w:val="009E1E98"/>
    <w:rsid w:val="009E4429"/>
    <w:rsid w:val="009F26B2"/>
    <w:rsid w:val="009F3322"/>
    <w:rsid w:val="009F5291"/>
    <w:rsid w:val="00A02065"/>
    <w:rsid w:val="00A12D78"/>
    <w:rsid w:val="00A15756"/>
    <w:rsid w:val="00A222B4"/>
    <w:rsid w:val="00A247F1"/>
    <w:rsid w:val="00A27019"/>
    <w:rsid w:val="00A30D76"/>
    <w:rsid w:val="00A30FDD"/>
    <w:rsid w:val="00A31BC1"/>
    <w:rsid w:val="00A33B68"/>
    <w:rsid w:val="00A3445E"/>
    <w:rsid w:val="00A3496D"/>
    <w:rsid w:val="00A37E82"/>
    <w:rsid w:val="00A41A2C"/>
    <w:rsid w:val="00A42A90"/>
    <w:rsid w:val="00A42C08"/>
    <w:rsid w:val="00A42FC3"/>
    <w:rsid w:val="00A455E7"/>
    <w:rsid w:val="00A45BEC"/>
    <w:rsid w:val="00A4660D"/>
    <w:rsid w:val="00A52BB7"/>
    <w:rsid w:val="00A5576A"/>
    <w:rsid w:val="00A56FC0"/>
    <w:rsid w:val="00A6229A"/>
    <w:rsid w:val="00A626DF"/>
    <w:rsid w:val="00A6625C"/>
    <w:rsid w:val="00A7357A"/>
    <w:rsid w:val="00A773E6"/>
    <w:rsid w:val="00A837AC"/>
    <w:rsid w:val="00A84FD7"/>
    <w:rsid w:val="00A863E2"/>
    <w:rsid w:val="00A86431"/>
    <w:rsid w:val="00AA3871"/>
    <w:rsid w:val="00AA7294"/>
    <w:rsid w:val="00AA7CC5"/>
    <w:rsid w:val="00AB3012"/>
    <w:rsid w:val="00AC089D"/>
    <w:rsid w:val="00AC55A5"/>
    <w:rsid w:val="00AC59BF"/>
    <w:rsid w:val="00AC59DB"/>
    <w:rsid w:val="00AC6729"/>
    <w:rsid w:val="00AC698E"/>
    <w:rsid w:val="00AD0D19"/>
    <w:rsid w:val="00AD13E2"/>
    <w:rsid w:val="00AD4BCB"/>
    <w:rsid w:val="00AD7AC9"/>
    <w:rsid w:val="00AE2465"/>
    <w:rsid w:val="00AE2686"/>
    <w:rsid w:val="00AE61BE"/>
    <w:rsid w:val="00AE636D"/>
    <w:rsid w:val="00AF7F9B"/>
    <w:rsid w:val="00B02501"/>
    <w:rsid w:val="00B03280"/>
    <w:rsid w:val="00B0380A"/>
    <w:rsid w:val="00B10323"/>
    <w:rsid w:val="00B14F07"/>
    <w:rsid w:val="00B1626A"/>
    <w:rsid w:val="00B16A4F"/>
    <w:rsid w:val="00B172E7"/>
    <w:rsid w:val="00B2030A"/>
    <w:rsid w:val="00B227F5"/>
    <w:rsid w:val="00B2352C"/>
    <w:rsid w:val="00B35EFE"/>
    <w:rsid w:val="00B41F19"/>
    <w:rsid w:val="00B470A9"/>
    <w:rsid w:val="00B4735E"/>
    <w:rsid w:val="00B528D4"/>
    <w:rsid w:val="00B55E8D"/>
    <w:rsid w:val="00B56FFE"/>
    <w:rsid w:val="00B574DD"/>
    <w:rsid w:val="00B61B7E"/>
    <w:rsid w:val="00B672B9"/>
    <w:rsid w:val="00B8176C"/>
    <w:rsid w:val="00B84CE3"/>
    <w:rsid w:val="00B85B81"/>
    <w:rsid w:val="00B9237B"/>
    <w:rsid w:val="00BA3DA5"/>
    <w:rsid w:val="00BA45B8"/>
    <w:rsid w:val="00BB2BE1"/>
    <w:rsid w:val="00BB44F2"/>
    <w:rsid w:val="00BB64C4"/>
    <w:rsid w:val="00BB7443"/>
    <w:rsid w:val="00BC2BCB"/>
    <w:rsid w:val="00BC31A4"/>
    <w:rsid w:val="00BC397B"/>
    <w:rsid w:val="00BC7329"/>
    <w:rsid w:val="00BD0EC9"/>
    <w:rsid w:val="00BD40AE"/>
    <w:rsid w:val="00BD539B"/>
    <w:rsid w:val="00BD66DD"/>
    <w:rsid w:val="00BE12FA"/>
    <w:rsid w:val="00BF1774"/>
    <w:rsid w:val="00BF3AE7"/>
    <w:rsid w:val="00BF5639"/>
    <w:rsid w:val="00BF75EB"/>
    <w:rsid w:val="00C0536D"/>
    <w:rsid w:val="00C06C7F"/>
    <w:rsid w:val="00C13A98"/>
    <w:rsid w:val="00C14315"/>
    <w:rsid w:val="00C168FC"/>
    <w:rsid w:val="00C2256D"/>
    <w:rsid w:val="00C3458D"/>
    <w:rsid w:val="00C3640E"/>
    <w:rsid w:val="00C41AB2"/>
    <w:rsid w:val="00C448CD"/>
    <w:rsid w:val="00C45DDF"/>
    <w:rsid w:val="00C53D24"/>
    <w:rsid w:val="00C60EE8"/>
    <w:rsid w:val="00C64BA0"/>
    <w:rsid w:val="00C6706F"/>
    <w:rsid w:val="00C8008B"/>
    <w:rsid w:val="00C80FFB"/>
    <w:rsid w:val="00C81A42"/>
    <w:rsid w:val="00C8207B"/>
    <w:rsid w:val="00C83A34"/>
    <w:rsid w:val="00C90EBE"/>
    <w:rsid w:val="00C923BA"/>
    <w:rsid w:val="00C93035"/>
    <w:rsid w:val="00C9688D"/>
    <w:rsid w:val="00CA1254"/>
    <w:rsid w:val="00CA2788"/>
    <w:rsid w:val="00CA2D42"/>
    <w:rsid w:val="00CA2FC1"/>
    <w:rsid w:val="00CA4048"/>
    <w:rsid w:val="00CA75D8"/>
    <w:rsid w:val="00CB26E6"/>
    <w:rsid w:val="00CB32F1"/>
    <w:rsid w:val="00CB4B65"/>
    <w:rsid w:val="00CC1066"/>
    <w:rsid w:val="00CC3482"/>
    <w:rsid w:val="00CD3C2D"/>
    <w:rsid w:val="00CD5792"/>
    <w:rsid w:val="00CE1F64"/>
    <w:rsid w:val="00CE299E"/>
    <w:rsid w:val="00CE2CBE"/>
    <w:rsid w:val="00CE7F28"/>
    <w:rsid w:val="00CF0B51"/>
    <w:rsid w:val="00D01D30"/>
    <w:rsid w:val="00D0536A"/>
    <w:rsid w:val="00D27535"/>
    <w:rsid w:val="00D34DBD"/>
    <w:rsid w:val="00D35473"/>
    <w:rsid w:val="00D40193"/>
    <w:rsid w:val="00D41304"/>
    <w:rsid w:val="00D455E9"/>
    <w:rsid w:val="00D47526"/>
    <w:rsid w:val="00D55164"/>
    <w:rsid w:val="00D56C1D"/>
    <w:rsid w:val="00D56CED"/>
    <w:rsid w:val="00D61F9F"/>
    <w:rsid w:val="00D73BC0"/>
    <w:rsid w:val="00D95775"/>
    <w:rsid w:val="00DA4898"/>
    <w:rsid w:val="00DA59F3"/>
    <w:rsid w:val="00DB0589"/>
    <w:rsid w:val="00DB262C"/>
    <w:rsid w:val="00DB2A6F"/>
    <w:rsid w:val="00DC3376"/>
    <w:rsid w:val="00DC46A9"/>
    <w:rsid w:val="00DC47DB"/>
    <w:rsid w:val="00DD2671"/>
    <w:rsid w:val="00DD6EBB"/>
    <w:rsid w:val="00DE2CFB"/>
    <w:rsid w:val="00E00A2E"/>
    <w:rsid w:val="00E048F3"/>
    <w:rsid w:val="00E056B2"/>
    <w:rsid w:val="00E0573D"/>
    <w:rsid w:val="00E145B6"/>
    <w:rsid w:val="00E14E28"/>
    <w:rsid w:val="00E1568A"/>
    <w:rsid w:val="00E15A46"/>
    <w:rsid w:val="00E171E2"/>
    <w:rsid w:val="00E179E7"/>
    <w:rsid w:val="00E212B3"/>
    <w:rsid w:val="00E24FBB"/>
    <w:rsid w:val="00E32620"/>
    <w:rsid w:val="00E33530"/>
    <w:rsid w:val="00E3479A"/>
    <w:rsid w:val="00E4191C"/>
    <w:rsid w:val="00E478EC"/>
    <w:rsid w:val="00E53166"/>
    <w:rsid w:val="00E54452"/>
    <w:rsid w:val="00E57970"/>
    <w:rsid w:val="00E57E76"/>
    <w:rsid w:val="00E6737A"/>
    <w:rsid w:val="00E67B60"/>
    <w:rsid w:val="00E67E5A"/>
    <w:rsid w:val="00E768AB"/>
    <w:rsid w:val="00E82842"/>
    <w:rsid w:val="00E84954"/>
    <w:rsid w:val="00E8533A"/>
    <w:rsid w:val="00E86F6C"/>
    <w:rsid w:val="00E92550"/>
    <w:rsid w:val="00E935D8"/>
    <w:rsid w:val="00E97A23"/>
    <w:rsid w:val="00EA044A"/>
    <w:rsid w:val="00EA04B0"/>
    <w:rsid w:val="00EB0C37"/>
    <w:rsid w:val="00EB0F4D"/>
    <w:rsid w:val="00EC15FF"/>
    <w:rsid w:val="00EC4974"/>
    <w:rsid w:val="00ED0DA6"/>
    <w:rsid w:val="00ED36CC"/>
    <w:rsid w:val="00EE0BC9"/>
    <w:rsid w:val="00EE1BF7"/>
    <w:rsid w:val="00EE3A3A"/>
    <w:rsid w:val="00EF4D4F"/>
    <w:rsid w:val="00F00859"/>
    <w:rsid w:val="00F05D38"/>
    <w:rsid w:val="00F06346"/>
    <w:rsid w:val="00F1693B"/>
    <w:rsid w:val="00F16CAF"/>
    <w:rsid w:val="00F17A85"/>
    <w:rsid w:val="00F20616"/>
    <w:rsid w:val="00F24C80"/>
    <w:rsid w:val="00F25DCA"/>
    <w:rsid w:val="00F26635"/>
    <w:rsid w:val="00F26DC6"/>
    <w:rsid w:val="00F33BAE"/>
    <w:rsid w:val="00F447D2"/>
    <w:rsid w:val="00F477EC"/>
    <w:rsid w:val="00F57AA4"/>
    <w:rsid w:val="00F60773"/>
    <w:rsid w:val="00F6513B"/>
    <w:rsid w:val="00F65AB6"/>
    <w:rsid w:val="00F7385F"/>
    <w:rsid w:val="00F75B0F"/>
    <w:rsid w:val="00F824E1"/>
    <w:rsid w:val="00F83E28"/>
    <w:rsid w:val="00F84341"/>
    <w:rsid w:val="00F908E5"/>
    <w:rsid w:val="00F9680C"/>
    <w:rsid w:val="00F96C6F"/>
    <w:rsid w:val="00F97981"/>
    <w:rsid w:val="00FA3E03"/>
    <w:rsid w:val="00FC41AE"/>
    <w:rsid w:val="00FD4673"/>
    <w:rsid w:val="00FE0CE2"/>
    <w:rsid w:val="00FE14EA"/>
    <w:rsid w:val="00FE22A9"/>
    <w:rsid w:val="00FE7C1F"/>
    <w:rsid w:val="00FF08CE"/>
    <w:rsid w:val="00FF3862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206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020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0206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0206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0DA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0DA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65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65B42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765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DA59F3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Абзац списка Знак"/>
    <w:link w:val="a5"/>
    <w:uiPriority w:val="99"/>
    <w:locked/>
    <w:rsid w:val="00DA59F3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rsid w:val="0007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5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14</Pages>
  <Words>4108</Words>
  <Characters>23416</Characters>
  <Application>Microsoft Office Word</Application>
  <DocSecurity>0</DocSecurity>
  <Lines>195</Lines>
  <Paragraphs>54</Paragraphs>
  <ScaleCrop>false</ScaleCrop>
  <Company>Дом</Company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36</cp:revision>
  <cp:lastPrinted>2015-06-02T09:37:00Z</cp:lastPrinted>
  <dcterms:created xsi:type="dcterms:W3CDTF">2014-11-07T06:51:00Z</dcterms:created>
  <dcterms:modified xsi:type="dcterms:W3CDTF">2015-07-14T09:04:00Z</dcterms:modified>
</cp:coreProperties>
</file>