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210F" w:rsidRDefault="00AB5851" w:rsidP="00935117">
      <w:pPr>
        <w:pStyle w:val="10"/>
        <w:shd w:val="clear" w:color="auto" w:fill="auto"/>
        <w:spacing w:after="0"/>
        <w:rPr>
          <w:lang w:val="ru-RU"/>
        </w:rPr>
      </w:pPr>
      <w:bookmarkStart w:id="0" w:name="bookmark0"/>
      <w:r>
        <w:t>Приложение 1</w:t>
      </w:r>
    </w:p>
    <w:p w:rsidR="000D352A" w:rsidRDefault="00AB5851" w:rsidP="00935117">
      <w:pPr>
        <w:pStyle w:val="10"/>
        <w:shd w:val="clear" w:color="auto" w:fill="auto"/>
        <w:spacing w:after="0"/>
      </w:pPr>
      <w:r>
        <w:t>К решению №</w:t>
      </w:r>
      <w:r w:rsidR="0010210F">
        <w:rPr>
          <w:lang w:val="ru-RU"/>
        </w:rPr>
        <w:t>_</w:t>
      </w:r>
      <w:r w:rsidR="00AB3327">
        <w:rPr>
          <w:lang w:val="ru-RU"/>
        </w:rPr>
        <w:t>198</w:t>
      </w:r>
      <w:r w:rsidR="0010210F">
        <w:rPr>
          <w:lang w:val="ru-RU"/>
        </w:rPr>
        <w:t>_____</w:t>
      </w:r>
      <w:r>
        <w:t xml:space="preserve"> от </w:t>
      </w:r>
      <w:r w:rsidR="0010210F">
        <w:rPr>
          <w:lang w:val="ru-RU"/>
        </w:rPr>
        <w:t>_</w:t>
      </w:r>
      <w:r w:rsidR="00AB3327">
        <w:rPr>
          <w:lang w:val="ru-RU"/>
        </w:rPr>
        <w:t>29.11.</w:t>
      </w:r>
      <w:bookmarkStart w:id="1" w:name="_GoBack"/>
      <w:bookmarkEnd w:id="1"/>
      <w:r w:rsidR="0010210F">
        <w:rPr>
          <w:lang w:val="ru-RU"/>
        </w:rPr>
        <w:t>2013</w:t>
      </w:r>
      <w:r>
        <w:t>.</w:t>
      </w:r>
      <w:bookmarkEnd w:id="0"/>
    </w:p>
    <w:p w:rsidR="00935117" w:rsidRDefault="00935117" w:rsidP="00935117">
      <w:pPr>
        <w:pStyle w:val="10"/>
        <w:shd w:val="clear" w:color="auto" w:fill="auto"/>
        <w:spacing w:after="0" w:line="240" w:lineRule="auto"/>
        <w:jc w:val="center"/>
        <w:rPr>
          <w:lang w:val="ru-RU"/>
        </w:rPr>
      </w:pPr>
      <w:bookmarkStart w:id="2" w:name="bookmark1"/>
    </w:p>
    <w:p w:rsidR="000D352A" w:rsidRDefault="00AB5851" w:rsidP="00935117">
      <w:pPr>
        <w:pStyle w:val="10"/>
        <w:shd w:val="clear" w:color="auto" w:fill="auto"/>
        <w:spacing w:after="0" w:line="240" w:lineRule="auto"/>
        <w:jc w:val="center"/>
      </w:pPr>
      <w:r>
        <w:t xml:space="preserve">Перечень приватизации муниципального имущества МО « </w:t>
      </w:r>
      <w:proofErr w:type="gramStart"/>
      <w:r>
        <w:t>Приморское</w:t>
      </w:r>
      <w:bookmarkEnd w:id="2"/>
      <w:proofErr w:type="gramEnd"/>
    </w:p>
    <w:p w:rsidR="000D352A" w:rsidRDefault="00AB5851" w:rsidP="00935117">
      <w:pPr>
        <w:pStyle w:val="10"/>
        <w:shd w:val="clear" w:color="auto" w:fill="auto"/>
        <w:spacing w:after="0" w:line="240" w:lineRule="auto"/>
        <w:jc w:val="center"/>
      </w:pPr>
      <w:bookmarkStart w:id="3" w:name="bookmark2"/>
      <w:r>
        <w:t>городское поселение» на 2013 год</w:t>
      </w:r>
      <w:bookmarkEnd w:id="3"/>
    </w:p>
    <w:tbl>
      <w:tblPr>
        <w:tblW w:w="10490" w:type="dxa"/>
        <w:tblInd w:w="-27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3118"/>
        <w:gridCol w:w="2551"/>
        <w:gridCol w:w="2578"/>
        <w:gridCol w:w="1675"/>
      </w:tblGrid>
      <w:tr w:rsidR="000D352A" w:rsidTr="001E24FA">
        <w:trPr>
          <w:trHeight w:val="117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336" w:lineRule="exact"/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Наименование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муниципального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74" w:lineRule="exact"/>
              <w:jc w:val="center"/>
            </w:pPr>
            <w:r>
              <w:t>имущества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Адрес</w:t>
            </w:r>
          </w:p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Местонахождения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78" w:lineRule="exact"/>
              <w:jc w:val="center"/>
            </w:pPr>
            <w:r>
              <w:t>Характеристика объекта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Pr="00186D29" w:rsidRDefault="00186D29" w:rsidP="001E24FA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Стоимость объекта</w:t>
            </w:r>
          </w:p>
        </w:tc>
      </w:tr>
      <w:tr w:rsidR="000D352A" w:rsidTr="001E24FA">
        <w:trPr>
          <w:trHeight w:val="111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 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</w:t>
            </w:r>
            <w:r>
              <w:rPr>
                <w:lang w:val="ru-RU"/>
              </w:rPr>
              <w:t xml:space="preserve">. </w:t>
            </w:r>
            <w:r w:rsidR="00AB5851">
              <w:t>Приморск, ул.</w:t>
            </w:r>
            <w:r>
              <w:rPr>
                <w:lang w:val="ru-RU"/>
              </w:rPr>
              <w:t xml:space="preserve"> </w:t>
            </w:r>
            <w:r w:rsidR="00AB5851">
              <w:t>Агафонова, д.5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86D29" w:rsidRDefault="00186D29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174B81" w:rsidRDefault="00186D29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П</w:t>
            </w:r>
            <w:r w:rsidR="00174B81">
              <w:rPr>
                <w:lang w:val="ru-RU"/>
              </w:rPr>
              <w:t>лощадью</w:t>
            </w:r>
            <w:r>
              <w:rPr>
                <w:lang w:val="ru-RU"/>
              </w:rPr>
              <w:t xml:space="preserve"> 1200м2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74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8961F3">
        <w:trPr>
          <w:trHeight w:val="10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8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8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Приморск,</w:t>
            </w:r>
          </w:p>
          <w:p w:rsidR="000D352A" w:rsidRDefault="005B5A72">
            <w:pPr>
              <w:pStyle w:val="11"/>
              <w:shd w:val="clear" w:color="auto" w:fill="auto"/>
              <w:spacing w:line="278" w:lineRule="exact"/>
            </w:pPr>
            <w:r>
              <w:t xml:space="preserve"> Приморское шоссе, </w:t>
            </w:r>
            <w:r>
              <w:rPr>
                <w:lang w:val="ru-RU"/>
              </w:rPr>
              <w:t>д</w:t>
            </w:r>
            <w:r w:rsidR="00AB5851">
              <w:t>.11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78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78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8961F3">
        <w:trPr>
          <w:trHeight w:val="9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r>
              <w:t>Фундамент жилого дома с 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69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 xml:space="preserve">Приморск, </w:t>
            </w:r>
          </w:p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Приморское шоссе,</w:t>
            </w:r>
          </w:p>
          <w:p w:rsidR="000D352A" w:rsidRDefault="00AB5851">
            <w:pPr>
              <w:pStyle w:val="11"/>
              <w:shd w:val="clear" w:color="auto" w:fill="auto"/>
              <w:tabs>
                <w:tab w:val="left" w:pos="236"/>
              </w:tabs>
              <w:spacing w:line="269" w:lineRule="exact"/>
            </w:pPr>
            <w:r>
              <w:t>д.</w:t>
            </w:r>
            <w:r>
              <w:tab/>
              <w:t>18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Фундамент (оставшаяся часть 2%)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69" w:lineRule="exact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69" w:lineRule="exact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8961F3">
        <w:trPr>
          <w:trHeight w:val="102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74" w:lineRule="exact"/>
            </w:pPr>
            <w:proofErr w:type="gramStart"/>
            <w:r>
              <w:t>Нежилое</w:t>
            </w:r>
            <w:r w:rsidR="00AA7F50">
              <w:rPr>
                <w:lang w:val="ru-RU"/>
              </w:rPr>
              <w:t xml:space="preserve"> </w:t>
            </w:r>
            <w:r>
              <w:t>здание</w:t>
            </w:r>
            <w:r w:rsidR="00AA7F50">
              <w:rPr>
                <w:lang w:val="ru-RU"/>
              </w:rPr>
              <w:t xml:space="preserve"> </w:t>
            </w:r>
            <w:r>
              <w:t>(бывшее</w:t>
            </w:r>
            <w:proofErr w:type="gramEnd"/>
          </w:p>
          <w:p w:rsidR="000D352A" w:rsidRDefault="00AB5851" w:rsidP="00AA7F50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t>здание</w:t>
            </w:r>
            <w:r w:rsidR="00AA7F50">
              <w:rPr>
                <w:lang w:val="ru-RU"/>
              </w:rPr>
              <w:t xml:space="preserve">           </w:t>
            </w:r>
            <w:r>
              <w:t>библиотеки)</w:t>
            </w:r>
            <w:r w:rsidR="00AA7F50">
              <w:rPr>
                <w:lang w:val="ru-RU"/>
              </w:rPr>
              <w:t xml:space="preserve"> </w:t>
            </w:r>
            <w:proofErr w:type="gramStart"/>
            <w:r w:rsidR="00AA7F50">
              <w:rPr>
                <w:lang w:val="ru-RU"/>
              </w:rPr>
              <w:t>с</w:t>
            </w:r>
            <w:proofErr w:type="gramEnd"/>
          </w:p>
          <w:p w:rsidR="00AA7F50" w:rsidRPr="00AA7F50" w:rsidRDefault="00AA7F50" w:rsidP="00AA7F50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земельным участком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5140B" w:rsidRDefault="0065140B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</w:t>
            </w:r>
          </w:p>
          <w:p w:rsidR="000D352A" w:rsidRDefault="00A60192" w:rsidP="00174B81">
            <w:pPr>
              <w:pStyle w:val="11"/>
              <w:shd w:val="clear" w:color="auto" w:fill="auto"/>
              <w:spacing w:line="274" w:lineRule="exact"/>
            </w:pPr>
            <w:r>
              <w:t xml:space="preserve"> Выборгское шоссе</w:t>
            </w:r>
            <w:proofErr w:type="gramStart"/>
            <w:r>
              <w:rPr>
                <w:lang w:val="ru-RU"/>
              </w:rPr>
              <w:t xml:space="preserve">  </w:t>
            </w:r>
            <w:r w:rsidR="00174B81">
              <w:rPr>
                <w:lang w:val="ru-RU"/>
              </w:rPr>
              <w:t>Д</w:t>
            </w:r>
            <w:proofErr w:type="gramEnd"/>
            <w:r>
              <w:t xml:space="preserve"> </w:t>
            </w:r>
            <w:r w:rsidR="00AB5851">
              <w:t>-35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F50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Деревянное здание</w:t>
            </w:r>
          </w:p>
          <w:p w:rsidR="00174B81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Площадью 202,1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033D81" w:rsidRDefault="00174B81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1200м2</w:t>
            </w:r>
          </w:p>
          <w:p w:rsidR="00AA7F50" w:rsidRPr="00033D81" w:rsidRDefault="00AA7F50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46247" w:rsidRDefault="00D46247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Pr="00033D81" w:rsidRDefault="000D352A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0D352A" w:rsidTr="008961F3">
        <w:trPr>
          <w:trHeight w:val="115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40" w:lineRule="auto"/>
            </w:pPr>
            <w:r>
              <w:t>Нежилое здание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 xml:space="preserve">Лен </w:t>
            </w:r>
            <w:proofErr w:type="spellStart"/>
            <w:r>
              <w:rPr>
                <w:lang w:val="ru-RU"/>
              </w:rPr>
              <w:t>обл</w:t>
            </w:r>
            <w:proofErr w:type="spellEnd"/>
            <w:r>
              <w:t xml:space="preserve">. </w:t>
            </w:r>
            <w:r w:rsidR="00AB5851">
              <w:t>г.</w:t>
            </w:r>
            <w:r>
              <w:rPr>
                <w:lang w:val="ru-RU"/>
              </w:rPr>
              <w:t xml:space="preserve"> </w:t>
            </w:r>
            <w:r w:rsidR="00AB5851">
              <w:t>Приморск наб. Гагарина Д.116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Деревянное одноэтажное здание площадью 388,1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D07A2" w:rsidRDefault="003D07A2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 1991м2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0D352A" w:rsidRDefault="000D352A" w:rsidP="0010210F">
            <w:pPr>
              <w:pStyle w:val="11"/>
              <w:shd w:val="clear" w:color="auto" w:fill="auto"/>
              <w:spacing w:line="240" w:lineRule="auto"/>
              <w:jc w:val="center"/>
            </w:pPr>
          </w:p>
        </w:tc>
      </w:tr>
      <w:tr w:rsidR="000D352A" w:rsidTr="008961F3">
        <w:trPr>
          <w:trHeight w:val="115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 w:rsidP="001E24FA">
            <w:pPr>
              <w:pStyle w:val="11"/>
              <w:shd w:val="clear" w:color="auto" w:fill="auto"/>
              <w:spacing w:line="240" w:lineRule="auto"/>
              <w:jc w:val="center"/>
            </w:pPr>
            <w:r>
              <w:t>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AB5851">
            <w:pPr>
              <w:pStyle w:val="11"/>
              <w:shd w:val="clear" w:color="auto" w:fill="auto"/>
              <w:spacing w:line="269" w:lineRule="exact"/>
            </w:pPr>
            <w:r>
              <w:t>Нежилое</w:t>
            </w:r>
          </w:p>
          <w:p w:rsidR="000D352A" w:rsidRDefault="00033D81" w:rsidP="009D572E">
            <w:pPr>
              <w:pStyle w:val="11"/>
              <w:shd w:val="clear" w:color="auto" w:fill="auto"/>
              <w:spacing w:line="269" w:lineRule="exact"/>
            </w:pPr>
            <w:r>
              <w:t>З</w:t>
            </w:r>
            <w:r w:rsidR="00AB5851">
              <w:t>дание</w:t>
            </w:r>
            <w:r>
              <w:rPr>
                <w:lang w:val="ru-RU"/>
              </w:rPr>
              <w:t xml:space="preserve"> (Бывшая КОС)</w:t>
            </w:r>
            <w:r w:rsidR="00E75E3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 с земельным участком </w:t>
            </w:r>
          </w:p>
          <w:p w:rsidR="000D352A" w:rsidRDefault="000D352A">
            <w:pPr>
              <w:pStyle w:val="11"/>
              <w:shd w:val="clear" w:color="auto" w:fill="auto"/>
              <w:spacing w:line="269" w:lineRule="exact"/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352A" w:rsidRDefault="0065140B" w:rsidP="00463253">
            <w:pPr>
              <w:pStyle w:val="11"/>
              <w:shd w:val="clear" w:color="auto" w:fill="auto"/>
              <w:spacing w:line="274" w:lineRule="exact"/>
            </w:pPr>
            <w:r>
              <w:rPr>
                <w:lang w:val="ru-RU"/>
              </w:rPr>
              <w:t>Лен</w:t>
            </w:r>
            <w:proofErr w:type="gramStart"/>
            <w:r w:rsidR="0010210F">
              <w:rPr>
                <w:lang w:val="ru-RU"/>
              </w:rP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spellStart"/>
            <w:proofErr w:type="gramStart"/>
            <w:r>
              <w:rPr>
                <w:lang w:val="ru-RU"/>
              </w:rPr>
              <w:t>о</w:t>
            </w:r>
            <w:proofErr w:type="gramEnd"/>
            <w:r>
              <w:rPr>
                <w:lang w:val="ru-RU"/>
              </w:rPr>
              <w:t>бл</w:t>
            </w:r>
            <w:proofErr w:type="spellEnd"/>
            <w:r w:rsidR="00AB5851">
              <w:t>. г.</w:t>
            </w:r>
            <w:r>
              <w:rPr>
                <w:lang w:val="ru-RU"/>
              </w:rPr>
              <w:t xml:space="preserve"> </w:t>
            </w:r>
            <w:r w:rsidR="00033D81">
              <w:t>Приморск, наб. Гагарина, д.7</w:t>
            </w:r>
            <w:r w:rsidR="00463253">
              <w:rPr>
                <w:lang w:val="ru-RU"/>
              </w:rPr>
              <w:t>Б</w:t>
            </w:r>
            <w:r w:rsidR="00033D81">
              <w:rPr>
                <w:lang w:val="ru-RU"/>
              </w:rPr>
              <w:t xml:space="preserve"> </w:t>
            </w:r>
            <w:r w:rsidR="00AB5851">
              <w:t xml:space="preserve"> 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Монолитное одноэтажное здание Площадью 103,5м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Земельный участок площадью1150м2</w:t>
            </w:r>
          </w:p>
          <w:p w:rsidR="00033D81" w:rsidRPr="00033D81" w:rsidRDefault="00033D81" w:rsidP="0010210F">
            <w:pPr>
              <w:pStyle w:val="11"/>
              <w:shd w:val="clear" w:color="auto" w:fill="auto"/>
              <w:spacing w:line="274" w:lineRule="exact"/>
              <w:jc w:val="center"/>
              <w:rPr>
                <w:lang w:val="ru-RU"/>
              </w:rPr>
            </w:pP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10210F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E75E3D" w:rsidRPr="00033D81" w:rsidRDefault="00E75E3D" w:rsidP="00E75E3D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2D5440" w:rsidTr="008961F3">
        <w:trPr>
          <w:trHeight w:val="10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2D5440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Здание котельной (бывшей)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Pr="002D5440" w:rsidRDefault="002D5440" w:rsidP="00D02A14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rPr>
                <w:lang w:val="ru-RU"/>
              </w:rPr>
              <w:t>Ленинградская область, Выборгский район, п. Рябово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Монолитное одноэтажное здание Площадью 188,0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D5440" w:rsidRDefault="002D5440" w:rsidP="002D5440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В соответствии с рыночной стоимостью</w:t>
            </w:r>
          </w:p>
          <w:p w:rsidR="002D5440" w:rsidRDefault="002D5440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</w:p>
        </w:tc>
      </w:tr>
      <w:tr w:rsidR="00D02A14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Default="00D02A14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№000000000000180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D02A14" w:rsidRDefault="00D02A14" w:rsidP="00D02A14">
            <w:pPr>
              <w:pStyle w:val="11"/>
              <w:shd w:val="clear" w:color="auto" w:fill="auto"/>
              <w:spacing w:line="274" w:lineRule="exact"/>
              <w:rPr>
                <w:lang w:val="ru-RU"/>
              </w:rPr>
            </w:pPr>
            <w:r>
              <w:t>Лен</w:t>
            </w:r>
            <w:proofErr w:type="gramStart"/>
            <w:r>
              <w:t>.</w:t>
            </w:r>
            <w:proofErr w:type="gramEnd"/>
            <w:r w:rsidR="0010210F"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 w:rsidR="0010210F"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02A14" w:rsidRPr="0010210F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D02A14" w:rsidRPr="005B5A72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10210F">
              <w:rPr>
                <w:lang w:val="ru-RU"/>
              </w:rPr>
              <w:t>2123006013</w:t>
            </w:r>
            <w:r w:rsidRPr="005B5A72">
              <w:rPr>
                <w:lang w:val="ru-RU"/>
              </w:rPr>
              <w:t>8836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2006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 w:rsidR="001021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(кВт) 79,60 (58,50)</w:t>
            </w:r>
          </w:p>
          <w:p w:rsidR="00D02A14" w:rsidRP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D07A2" w:rsidRDefault="003D07A2" w:rsidP="003D07A2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соответствии с </w:t>
            </w:r>
            <w:r w:rsidR="00494AB8">
              <w:rPr>
                <w:lang w:val="ru-RU"/>
              </w:rPr>
              <w:t>рыночной</w:t>
            </w:r>
            <w:r>
              <w:rPr>
                <w:lang w:val="ru-RU"/>
              </w:rPr>
              <w:t xml:space="preserve"> стоимостью</w:t>
            </w:r>
          </w:p>
          <w:p w:rsidR="00D02A14" w:rsidRDefault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</w:p>
        </w:tc>
      </w:tr>
      <w:tr w:rsidR="0010210F" w:rsidRPr="00935117" w:rsidTr="001E24FA">
        <w:trPr>
          <w:trHeight w:val="133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2D5440" w:rsidP="001E24FA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Легковой автомобиль Шевроле Нива</w:t>
            </w:r>
          </w:p>
          <w:p w:rsidR="0010210F" w:rsidRDefault="0010210F" w:rsidP="005A0BBF">
            <w:pPr>
              <w:pStyle w:val="11"/>
              <w:shd w:val="clear" w:color="auto" w:fill="auto"/>
              <w:spacing w:line="283" w:lineRule="exact"/>
              <w:rPr>
                <w:lang w:val="ru-RU"/>
              </w:rPr>
            </w:pPr>
            <w:r>
              <w:rPr>
                <w:lang w:val="ru-RU"/>
              </w:rPr>
              <w:t>Инв. №000000000000347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10210F" w:rsidP="00D02A14">
            <w:pPr>
              <w:pStyle w:val="11"/>
              <w:shd w:val="clear" w:color="auto" w:fill="auto"/>
              <w:spacing w:line="274" w:lineRule="exact"/>
            </w:pPr>
            <w:r>
              <w:t>Лен</w:t>
            </w:r>
            <w:proofErr w:type="gramStart"/>
            <w:r>
              <w:t>.</w:t>
            </w:r>
            <w:proofErr w:type="gramEnd"/>
            <w:r>
              <w:rPr>
                <w:lang w:val="ru-RU"/>
              </w:rPr>
              <w:t xml:space="preserve"> </w:t>
            </w:r>
            <w:proofErr w:type="gramStart"/>
            <w:r>
              <w:t>о</w:t>
            </w:r>
            <w:proofErr w:type="gramEnd"/>
            <w:r>
              <w:t>бл. г.</w:t>
            </w:r>
            <w:r>
              <w:rPr>
                <w:lang w:val="ru-RU"/>
              </w:rPr>
              <w:t xml:space="preserve"> </w:t>
            </w:r>
            <w:r>
              <w:t xml:space="preserve">Приморск, </w:t>
            </w:r>
            <w:r>
              <w:rPr>
                <w:lang w:val="ru-RU"/>
              </w:rPr>
              <w:t>ул. Школьная, дом 10</w:t>
            </w:r>
          </w:p>
        </w:tc>
        <w:tc>
          <w:tcPr>
            <w:tcW w:w="2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Идентификационный номер</w:t>
            </w:r>
          </w:p>
          <w:p w:rsidR="0010210F" w:rsidRPr="00D02A14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 Х9</w:t>
            </w:r>
            <w:r>
              <w:rPr>
                <w:lang w:val="en-US"/>
              </w:rPr>
              <w:t>L</w:t>
            </w:r>
            <w:r w:rsidRPr="00D02A14">
              <w:rPr>
                <w:lang w:val="ru-RU"/>
              </w:rPr>
              <w:t>212300</w:t>
            </w:r>
            <w:r>
              <w:rPr>
                <w:lang w:val="ru-RU"/>
              </w:rPr>
              <w:t>80259623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Год изготовления 2008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 xml:space="preserve">Мощность двигателя </w:t>
            </w:r>
            <w:proofErr w:type="spellStart"/>
            <w:r>
              <w:rPr>
                <w:lang w:val="ru-RU"/>
              </w:rPr>
              <w:t>л.с</w:t>
            </w:r>
            <w:proofErr w:type="spellEnd"/>
            <w:r>
              <w:rPr>
                <w:lang w:val="ru-RU"/>
              </w:rPr>
              <w:t>. (кВт) 79,60 (58,50)</w:t>
            </w:r>
          </w:p>
          <w:p w:rsidR="0010210F" w:rsidRDefault="0010210F" w:rsidP="00D02A14">
            <w:pPr>
              <w:pStyle w:val="11"/>
              <w:shd w:val="clear" w:color="auto" w:fill="auto"/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Цвет светло-серебристый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210F" w:rsidRDefault="003D07A2" w:rsidP="00935117">
            <w:pPr>
              <w:pStyle w:val="11"/>
              <w:shd w:val="clear" w:color="auto" w:fill="auto"/>
              <w:spacing w:line="240" w:lineRule="auto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 </w:t>
            </w:r>
            <w:proofErr w:type="gramStart"/>
            <w:r>
              <w:rPr>
                <w:lang w:val="ru-RU"/>
              </w:rPr>
              <w:t>соответствии</w:t>
            </w:r>
            <w:proofErr w:type="gramEnd"/>
            <w:r>
              <w:rPr>
                <w:lang w:val="ru-RU"/>
              </w:rPr>
              <w:t xml:space="preserve"> с </w:t>
            </w:r>
            <w:r w:rsidR="00494AB8">
              <w:rPr>
                <w:lang w:val="ru-RU"/>
              </w:rPr>
              <w:t>рыночной</w:t>
            </w:r>
            <w:r w:rsidR="001E24FA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стоимостью</w:t>
            </w:r>
          </w:p>
        </w:tc>
      </w:tr>
    </w:tbl>
    <w:p w:rsidR="00935117" w:rsidRPr="00935117" w:rsidRDefault="00935117" w:rsidP="00935117">
      <w:pPr>
        <w:rPr>
          <w:lang w:val="ru-RU"/>
        </w:rPr>
      </w:pPr>
    </w:p>
    <w:sectPr w:rsidR="00935117" w:rsidRPr="00935117" w:rsidSect="00935117">
      <w:type w:val="continuous"/>
      <w:pgSz w:w="11909" w:h="16834"/>
      <w:pgMar w:top="352" w:right="306" w:bottom="567" w:left="1179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09C7" w:rsidRDefault="003509C7">
      <w:r>
        <w:separator/>
      </w:r>
    </w:p>
  </w:endnote>
  <w:endnote w:type="continuationSeparator" w:id="0">
    <w:p w:rsidR="003509C7" w:rsidRDefault="003509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09C7" w:rsidRDefault="003509C7"/>
  </w:footnote>
  <w:footnote w:type="continuationSeparator" w:id="0">
    <w:p w:rsidR="003509C7" w:rsidRDefault="003509C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52A"/>
    <w:rsid w:val="00033D81"/>
    <w:rsid w:val="00097DC7"/>
    <w:rsid w:val="000D352A"/>
    <w:rsid w:val="0010210F"/>
    <w:rsid w:val="00174B81"/>
    <w:rsid w:val="00186D29"/>
    <w:rsid w:val="001E24FA"/>
    <w:rsid w:val="002930E1"/>
    <w:rsid w:val="002D5440"/>
    <w:rsid w:val="003509C7"/>
    <w:rsid w:val="00364578"/>
    <w:rsid w:val="003D07A2"/>
    <w:rsid w:val="00420778"/>
    <w:rsid w:val="00463253"/>
    <w:rsid w:val="00494AB8"/>
    <w:rsid w:val="005B5A72"/>
    <w:rsid w:val="00602581"/>
    <w:rsid w:val="0065140B"/>
    <w:rsid w:val="008961F3"/>
    <w:rsid w:val="008F7DB8"/>
    <w:rsid w:val="00935117"/>
    <w:rsid w:val="009D572E"/>
    <w:rsid w:val="00A60192"/>
    <w:rsid w:val="00AA7F50"/>
    <w:rsid w:val="00AB3327"/>
    <w:rsid w:val="00AB5851"/>
    <w:rsid w:val="00B71728"/>
    <w:rsid w:val="00B735CE"/>
    <w:rsid w:val="00BB041B"/>
    <w:rsid w:val="00C65F70"/>
    <w:rsid w:val="00D02A14"/>
    <w:rsid w:val="00D46247"/>
    <w:rsid w:val="00D569B4"/>
    <w:rsid w:val="00DA1C48"/>
    <w:rsid w:val="00DC6314"/>
    <w:rsid w:val="00E75E3D"/>
    <w:rsid w:val="00F606EF"/>
    <w:rsid w:val="00F9001A"/>
    <w:rsid w:val="00FC2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a4">
    <w:name w:val="Основной текст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8"/>
      <w:szCs w:val="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540" w:line="278" w:lineRule="exact"/>
      <w:jc w:val="right"/>
      <w:outlineLvl w:val="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60" w:line="0" w:lineRule="atLeast"/>
    </w:pPr>
    <w:rPr>
      <w:rFonts w:ascii="Times New Roman" w:eastAsia="Times New Roman" w:hAnsi="Times New Roman" w:cs="Times New Roman"/>
      <w:i/>
      <w:iCs/>
      <w:sz w:val="8"/>
      <w:szCs w:val="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8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Секретарь</cp:lastModifiedBy>
  <cp:revision>15</cp:revision>
  <cp:lastPrinted>2013-11-29T07:47:00Z</cp:lastPrinted>
  <dcterms:created xsi:type="dcterms:W3CDTF">2013-11-05T13:08:00Z</dcterms:created>
  <dcterms:modified xsi:type="dcterms:W3CDTF">2013-12-03T05:24:00Z</dcterms:modified>
</cp:coreProperties>
</file>