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4C" w:rsidRPr="00FE3BDC" w:rsidRDefault="00554B4C" w:rsidP="00554B4C">
      <w:pPr>
        <w:jc w:val="right"/>
        <w:rPr>
          <w:noProof/>
        </w:rPr>
      </w:pPr>
      <w:r w:rsidRPr="00FE3BDC">
        <w:rPr>
          <w:noProof/>
        </w:rPr>
        <w:t>ПРОЕКТ</w:t>
      </w:r>
    </w:p>
    <w:p w:rsidR="00554B4C" w:rsidRPr="00FE3BDC" w:rsidRDefault="00554B4C" w:rsidP="00554B4C">
      <w:pPr>
        <w:spacing w:after="0"/>
        <w:jc w:val="center"/>
      </w:pPr>
      <w:r>
        <w:rPr>
          <w:noProof/>
        </w:rPr>
        <w:drawing>
          <wp:inline distT="0" distB="0" distL="0" distR="0">
            <wp:extent cx="556260" cy="655320"/>
            <wp:effectExtent l="1905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4C" w:rsidRPr="0027689B" w:rsidRDefault="00554B4C" w:rsidP="00554B4C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27689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:rsidR="00554B4C" w:rsidRPr="0027689B" w:rsidRDefault="00554B4C" w:rsidP="00554B4C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27689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«ПРИМОРСКОЕ ГОРОДСКОЕ ПОСЕЛЕНИЕ»</w:t>
      </w:r>
    </w:p>
    <w:p w:rsidR="00554B4C" w:rsidRPr="0027689B" w:rsidRDefault="00554B4C" w:rsidP="00554B4C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 w:rsidRPr="0027689B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ВЫБОРГСКОГО РАЙОНА ЛЕНИНГРАДСКОЙ ОБЛАСТИ</w:t>
      </w:r>
    </w:p>
    <w:p w:rsidR="00554B4C" w:rsidRPr="0027689B" w:rsidRDefault="00554B4C" w:rsidP="00554B4C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caps/>
          <w:kern w:val="2"/>
          <w:sz w:val="24"/>
          <w:szCs w:val="24"/>
          <w:lang w:eastAsia="ar-SA"/>
        </w:rPr>
      </w:pPr>
    </w:p>
    <w:p w:rsidR="00554B4C" w:rsidRPr="0027689B" w:rsidRDefault="00554B4C" w:rsidP="00554B4C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27689B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554B4C" w:rsidRPr="0058218E" w:rsidRDefault="00554B4C" w:rsidP="00554B4C">
      <w:pPr>
        <w:rPr>
          <w:sz w:val="12"/>
          <w:szCs w:val="12"/>
        </w:rPr>
      </w:pPr>
    </w:p>
    <w:p w:rsidR="00554B4C" w:rsidRPr="001F25B5" w:rsidRDefault="00554B4C" w:rsidP="00554B4C">
      <w:pPr>
        <w:rPr>
          <w:sz w:val="27"/>
          <w:szCs w:val="27"/>
        </w:rPr>
      </w:pPr>
      <w:r w:rsidRPr="001F25B5">
        <w:rPr>
          <w:sz w:val="27"/>
          <w:szCs w:val="27"/>
        </w:rPr>
        <w:t>от ___________ 2020 года</w:t>
      </w:r>
      <w:r w:rsidRPr="001F25B5">
        <w:rPr>
          <w:sz w:val="27"/>
          <w:szCs w:val="27"/>
        </w:rPr>
        <w:tab/>
      </w:r>
      <w:r w:rsidRPr="001F25B5">
        <w:rPr>
          <w:sz w:val="27"/>
          <w:szCs w:val="27"/>
        </w:rPr>
        <w:tab/>
        <w:t xml:space="preserve">                                                          № </w:t>
      </w:r>
    </w:p>
    <w:p w:rsidR="007A32D9" w:rsidRDefault="007031FF" w:rsidP="00703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2E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льготах при оказании платных услуг муниципальным бюджетным учреждением культуры</w:t>
      </w:r>
    </w:p>
    <w:p w:rsidR="007031FF" w:rsidRPr="007632EF" w:rsidRDefault="007031FF" w:rsidP="00703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32EF" w:rsidRPr="007632E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N 131-03 "Об общих принципах организации местного самоуправления в Российской Федерации",  руководствуясь Уставом </w:t>
      </w:r>
      <w:r w:rsidR="007632EF" w:rsidRPr="007632E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"Приморское городское поселение" Выборгского района Ленинградской области</w:t>
      </w:r>
      <w:r w:rsidRPr="007632EF">
        <w:rPr>
          <w:rFonts w:ascii="Times New Roman" w:eastAsia="Times New Roman" w:hAnsi="Times New Roman" w:cs="Times New Roman"/>
          <w:sz w:val="28"/>
          <w:szCs w:val="28"/>
        </w:rPr>
        <w:t>, в целях упорядочения деятельности муниципальных бюджетных учреждений культуры в части оказания платных услуг населению</w:t>
      </w:r>
      <w:r w:rsidR="007632EF" w:rsidRPr="007632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31FF" w:rsidRPr="007632EF" w:rsidRDefault="007632E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2E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031FF" w:rsidRPr="007632E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1FF" w:rsidRPr="007632EF">
        <w:rPr>
          <w:rFonts w:ascii="Times New Roman" w:eastAsia="Times New Roman" w:hAnsi="Times New Roman" w:cs="Times New Roman"/>
          <w:sz w:val="28"/>
          <w:szCs w:val="28"/>
        </w:rPr>
        <w:t xml:space="preserve"> Утвердить Положение о льготах при оказании платных услуг муниципальным бюджетным учреждением культуры (Приложение).</w:t>
      </w:r>
    </w:p>
    <w:p w:rsidR="007632EF" w:rsidRPr="007632EF" w:rsidRDefault="007632EF" w:rsidP="007632EF">
      <w:pPr>
        <w:pStyle w:val="ConsPlusTitle"/>
        <w:tabs>
          <w:tab w:val="left" w:pos="993"/>
        </w:tabs>
        <w:suppressAutoHyphens w:val="0"/>
        <w:autoSpaceDN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2EF">
        <w:rPr>
          <w:rFonts w:ascii="Times New Roman" w:hAnsi="Times New Roman" w:cs="Times New Roman"/>
          <w:b w:val="0"/>
          <w:sz w:val="28"/>
          <w:szCs w:val="28"/>
        </w:rPr>
        <w:t>2</w:t>
      </w:r>
      <w:r w:rsidR="007031FF" w:rsidRPr="007632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2E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 разместить</w:t>
      </w:r>
      <w:r w:rsidRPr="007632EF">
        <w:rPr>
          <w:sz w:val="28"/>
          <w:szCs w:val="28"/>
        </w:rPr>
        <w:t xml:space="preserve"> </w:t>
      </w:r>
      <w:r w:rsidRPr="007632EF">
        <w:rPr>
          <w:rFonts w:ascii="Times New Roman" w:hAnsi="Times New Roman" w:cs="Times New Roman"/>
          <w:b w:val="0"/>
          <w:sz w:val="28"/>
          <w:szCs w:val="28"/>
        </w:rPr>
        <w:t>на официальном сайте муниципального образования «Приморское городское поселение» Выборгского района Ленинградской области и официальном сетевом издании муниципального образования «Выборгский район» Ленинградской области.</w:t>
      </w:r>
    </w:p>
    <w:p w:rsidR="007031FF" w:rsidRDefault="007632E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031FF" w:rsidRPr="007632EF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</w:t>
      </w:r>
      <w:r w:rsidR="00554B4C" w:rsidRPr="007632EF">
        <w:rPr>
          <w:rFonts w:ascii="Times New Roman" w:eastAsia="Times New Roman" w:hAnsi="Times New Roman" w:cs="Times New Roman"/>
          <w:sz w:val="28"/>
          <w:szCs w:val="28"/>
        </w:rPr>
        <w:t xml:space="preserve">щего </w:t>
      </w:r>
      <w:r w:rsidR="0005347C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554B4C" w:rsidRPr="007632E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 "Приморское городское поселение" Выборгского района Ленинградской области</w:t>
      </w:r>
      <w:r w:rsidR="0005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347C">
        <w:rPr>
          <w:rFonts w:ascii="Times New Roman" w:eastAsia="Times New Roman" w:hAnsi="Times New Roman" w:cs="Times New Roman"/>
          <w:sz w:val="28"/>
          <w:szCs w:val="28"/>
        </w:rPr>
        <w:t>Слобожанюк</w:t>
      </w:r>
      <w:proofErr w:type="spellEnd"/>
      <w:r w:rsidR="0005347C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7A32D9" w:rsidRPr="007632EF" w:rsidRDefault="007A32D9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89B" w:rsidRPr="001F25B5" w:rsidRDefault="0005347C" w:rsidP="0027689B">
      <w:pPr>
        <w:rPr>
          <w:rFonts w:ascii="Liberation Serif" w:eastAsia="SimSun" w:hAnsi="Liberation Serif" w:cs="Mangal"/>
          <w:bCs/>
          <w:kern w:val="3"/>
          <w:sz w:val="27"/>
          <w:szCs w:val="27"/>
          <w:lang w:eastAsia="zh-CN" w:bidi="hi-IN"/>
        </w:rPr>
      </w:pPr>
      <w:r>
        <w:rPr>
          <w:rFonts w:eastAsia="SimSun" w:cs="Mangal"/>
          <w:bCs/>
          <w:kern w:val="3"/>
          <w:sz w:val="27"/>
          <w:szCs w:val="27"/>
          <w:lang w:eastAsia="zh-CN" w:bidi="hi-IN"/>
        </w:rPr>
        <w:t xml:space="preserve">       </w:t>
      </w:r>
      <w:r w:rsidR="007A32D9">
        <w:rPr>
          <w:rFonts w:eastAsia="SimSun" w:cs="Mangal"/>
          <w:bCs/>
          <w:kern w:val="3"/>
          <w:sz w:val="27"/>
          <w:szCs w:val="27"/>
          <w:lang w:eastAsia="zh-CN" w:bidi="hi-IN"/>
        </w:rPr>
        <w:t xml:space="preserve">          </w:t>
      </w:r>
      <w:r w:rsidR="0027689B" w:rsidRPr="001F25B5">
        <w:rPr>
          <w:rFonts w:ascii="Liberation Serif" w:eastAsia="SimSun" w:hAnsi="Liberation Serif" w:cs="Mangal"/>
          <w:bCs/>
          <w:kern w:val="3"/>
          <w:sz w:val="27"/>
          <w:szCs w:val="27"/>
          <w:lang w:eastAsia="zh-CN" w:bidi="hi-IN"/>
        </w:rPr>
        <w:t>Глава администрации                                                      Е.В. Шестаков</w:t>
      </w:r>
    </w:p>
    <w:p w:rsidR="007A32D9" w:rsidRDefault="007A32D9" w:rsidP="0027689B">
      <w:pPr>
        <w:widowControl w:val="0"/>
        <w:suppressAutoHyphens/>
        <w:jc w:val="both"/>
        <w:rPr>
          <w:color w:val="000000"/>
          <w:sz w:val="16"/>
          <w:szCs w:val="16"/>
        </w:rPr>
      </w:pPr>
    </w:p>
    <w:p w:rsidR="0027689B" w:rsidRPr="0058218E" w:rsidRDefault="0027689B" w:rsidP="0027689B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7689B" w:rsidRDefault="0027689B" w:rsidP="0027689B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67EBB">
        <w:rPr>
          <w:b/>
          <w:sz w:val="18"/>
          <w:szCs w:val="18"/>
        </w:rPr>
        <w:t xml:space="preserve">Ознакомиться с полным текстом и приложениями можно в официальном вестнике муниципальных правовых актов органов местного самоуправления МО «Выборгский район» Ленинградской области в сети Интернет по адресу: </w:t>
      </w:r>
      <w:hyperlink r:id="rId5" w:history="1">
        <w:r w:rsidRPr="004954C8">
          <w:rPr>
            <w:rStyle w:val="a3"/>
            <w:b/>
            <w:sz w:val="18"/>
            <w:szCs w:val="18"/>
            <w:lang w:val="en-US"/>
          </w:rPr>
          <w:t>http</w:t>
        </w:r>
        <w:r w:rsidRPr="004954C8">
          <w:rPr>
            <w:rStyle w:val="a3"/>
            <w:b/>
            <w:sz w:val="18"/>
            <w:szCs w:val="18"/>
          </w:rPr>
          <w:t>://</w:t>
        </w:r>
        <w:proofErr w:type="spellStart"/>
        <w:r w:rsidRPr="004954C8">
          <w:rPr>
            <w:rStyle w:val="a3"/>
            <w:b/>
            <w:sz w:val="18"/>
            <w:szCs w:val="18"/>
            <w:lang w:val="en-US"/>
          </w:rPr>
          <w:t>npavrlo</w:t>
        </w:r>
        <w:proofErr w:type="spellEnd"/>
        <w:r w:rsidRPr="004954C8">
          <w:rPr>
            <w:rStyle w:val="a3"/>
            <w:b/>
            <w:sz w:val="18"/>
            <w:szCs w:val="18"/>
          </w:rPr>
          <w:t>.</w:t>
        </w:r>
        <w:proofErr w:type="spellStart"/>
        <w:r w:rsidRPr="004954C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27689B" w:rsidRPr="004A2889" w:rsidRDefault="0027689B" w:rsidP="0027689B">
      <w:pPr>
        <w:widowControl w:val="0"/>
        <w:suppressAutoHyphens/>
        <w:jc w:val="both"/>
        <w:rPr>
          <w:color w:val="000000"/>
          <w:sz w:val="20"/>
        </w:rPr>
      </w:pPr>
      <w:r w:rsidRPr="004A2889">
        <w:rPr>
          <w:color w:val="000000"/>
          <w:sz w:val="20"/>
        </w:rPr>
        <w:t>Ра</w:t>
      </w:r>
      <w:r w:rsidRPr="003A0B1B">
        <w:rPr>
          <w:color w:val="000000"/>
          <w:sz w:val="18"/>
          <w:szCs w:val="18"/>
        </w:rPr>
        <w:t xml:space="preserve">зослано: дело, отдел бюджетной политики и учета администрации, прокуратура, </w:t>
      </w:r>
      <w:hyperlink r:id="rId6" w:history="1">
        <w:r w:rsidRPr="003A0B1B">
          <w:rPr>
            <w:rStyle w:val="a3"/>
            <w:color w:val="000000"/>
            <w:sz w:val="18"/>
            <w:szCs w:val="18"/>
          </w:rPr>
          <w:t>http://приморск-адм.рф</w:t>
        </w:r>
      </w:hyperlink>
      <w:r w:rsidRPr="003A0B1B">
        <w:rPr>
          <w:color w:val="000000"/>
          <w:sz w:val="18"/>
          <w:szCs w:val="18"/>
        </w:rPr>
        <w:t>, http://</w:t>
      </w:r>
      <w:proofErr w:type="spellStart"/>
      <w:r w:rsidRPr="003A0B1B">
        <w:rPr>
          <w:color w:val="000000"/>
          <w:sz w:val="18"/>
          <w:szCs w:val="18"/>
          <w:lang w:val="en-US"/>
        </w:rPr>
        <w:t>npavrlo</w:t>
      </w:r>
      <w:proofErr w:type="spellEnd"/>
      <w:r w:rsidRPr="003A0B1B">
        <w:rPr>
          <w:color w:val="000000"/>
          <w:sz w:val="18"/>
          <w:szCs w:val="18"/>
        </w:rPr>
        <w:t>.</w:t>
      </w:r>
      <w:proofErr w:type="spellStart"/>
      <w:r w:rsidRPr="003A0B1B">
        <w:rPr>
          <w:color w:val="000000"/>
          <w:sz w:val="18"/>
          <w:szCs w:val="18"/>
          <w:lang w:val="en-US"/>
        </w:rPr>
        <w:t>ru</w:t>
      </w:r>
      <w:proofErr w:type="spellEnd"/>
      <w:r w:rsidR="007A32D9">
        <w:rPr>
          <w:color w:val="000000"/>
          <w:sz w:val="18"/>
          <w:szCs w:val="18"/>
        </w:rPr>
        <w:t>,МБУК "ЕКДЦ г. Приморск" МБУ "Спортивный центр" МБУК "Приморский краеведческий музей"</w:t>
      </w:r>
    </w:p>
    <w:p w:rsidR="007B6A86" w:rsidRDefault="007031FF" w:rsidP="007031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r w:rsidR="007B6A86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A8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br/>
      </w:r>
      <w:r w:rsidR="007B6A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"Приморское городское поселение" 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7B6A8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г. N </w:t>
      </w:r>
    </w:p>
    <w:p w:rsidR="007B6A86" w:rsidRDefault="007B6A86" w:rsidP="007B6A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6A86" w:rsidRPr="007031FF" w:rsidRDefault="007B6A86" w:rsidP="007B6A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31FF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 О ЛЬГОТАХ ПРИ ОКАЗАНИИ ПЛАТНЫХ УСЛУГ МУНИЦИПАЛЬНЫМИ БЮДЖЕТНЫМИ УЧРЕЖДЕНИЯМИ КУЛЬТУРЫ</w:t>
      </w:r>
    </w:p>
    <w:p w:rsidR="007031FF" w:rsidRPr="007031FF" w:rsidRDefault="007B6A86" w:rsidP="007031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031FF" w:rsidRPr="007031FF" w:rsidRDefault="007031FF" w:rsidP="00703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31FF">
        <w:rPr>
          <w:rFonts w:ascii="Times New Roman" w:eastAsia="Times New Roman" w:hAnsi="Times New Roman" w:cs="Times New Roman"/>
          <w:b/>
          <w:bCs/>
          <w:sz w:val="27"/>
          <w:szCs w:val="27"/>
        </w:rPr>
        <w:t>1.Общие положения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br/>
        <w:t>1.1. Настоящее Положение о льготах при оказании платных услуг муниципальными бюджетными учреждениями культуры (далее - Положение) разработано в соответствии с действующими нормативно-правовыми актами: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03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24.11.1995 года N 181-ФЗ "О социальной защите инвалидов в Российской Федерации"</w:t>
        </w:r>
      </w:hyperlink>
      <w:r w:rsidRPr="007031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04.05.2000 года N 57 "О ветеранах"; </w:t>
      </w:r>
      <w:hyperlink r:id="rId8" w:history="1">
        <w:r w:rsidRPr="00703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24.07.1998 года N 124-ФЗ "Об основных гарантиях прав ребенка в Российской Федерации"</w:t>
        </w:r>
      </w:hyperlink>
      <w:r w:rsidRPr="007031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03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РФ от 09.10.1992 года N 3612-1 "Основы законодательства Российской Федерации о культуре"</w:t>
        </w:r>
      </w:hyperlink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03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РФ от 05.05.1992 года N 431 "О мерах по социальной поддержке многодетных семей"</w:t>
        </w:r>
      </w:hyperlink>
      <w:r w:rsidRPr="007031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Уставом Учреждения;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иными нормативно-правовыми актами Российской Федерации и города Москвы.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1.2. Целями настоящего Положения являются: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- обеспечение установленного законодательством права отдельных категорий граждан на льготное посещение платных мероприятий, организуемых Учреждением;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- установление механизма учета категорий граждан, посещающих Учреждение на льготных основаниях;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- эффективное планирование расходов и доходов учреждений культуры;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1.3. Настоящее Положение вводится в целях упорядочения деятельности муниципальных бюджетных учреждений культуры в части предоставления льгот при оказании платных услуг.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1.4. Льготы Учреждением предоставляются гражданам РФ при посещении клубных формирований (кружков, студий, клубов, секций), осуществляющих деятельность на платной основе и платных культурно - 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мероприятий)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t>, проводимых непосредственно Учреждением.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lastRenderedPageBreak/>
        <w:t>1.5. Льготы отдельным категориям граждан предоставляются Учреждением на основании удостоверений, справок единого образца, паспорта гражданина РФ, свидетельства о рождении и других документов, удостоверяющих социальный статус гражданина и подтверждающих его право на льготу. Льготы не суммируются.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1.6. Для использования права на льготу при индивидуальном (самостоятельном) посещении в Учреждения предъявляются необходимые документы (оригинал и копия), подтверждающие соответствующий статус, в случае отсутствия копии документа, сотрудник Учреждения самостоятельно снимает копию с оригинала документа, при отсутствии у гражданина оригинала документа, копия документа (за исключением заверенной нотариально) не принимается, право на льготу Учреждением не предоставляется.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1.7. Для использования права на льготу при коллективном посещении необходимо подать заявление на имя директора Учреждения с просьбой о предоставлении льготы по оплате с приложением документов, подтверждающих право на нее. В течение 5 (пяти) рабочих дней директор Учреждения рассматривает указанное заявление и в случае принятия положительного решения издает соответствующий приказ о предоставлении льготы по оплате услуги.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1.8. Льготы не предоставляются при проведении коммерческих (платных) культурно - массовых мероприятий, организуемых сторонними юридическими или физическим лицами с использованием материально - технической базы Учреждения. (В указанном случае льготы могут предоставляться только в порядке договоренности непосредственно с организаторами данных мероприятий, при этом Учреждение может предоставить только контактную информацию об организаторе мероприятия).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1.9. В Учреждении информация о льготах и порядке их предоставления размещается на информационном стенде, а также на официальном сайте администрации</w:t>
      </w:r>
      <w:r w:rsidR="00BC73E2">
        <w:rPr>
          <w:rFonts w:ascii="Times New Roman" w:eastAsia="Times New Roman" w:hAnsi="Times New Roman" w:cs="Times New Roman"/>
          <w:sz w:val="24"/>
          <w:szCs w:val="24"/>
        </w:rPr>
        <w:t xml:space="preserve"> МО "Приморское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3E2">
        <w:rPr>
          <w:rFonts w:ascii="Times New Roman" w:eastAsia="Times New Roman" w:hAnsi="Times New Roman" w:cs="Times New Roman"/>
          <w:sz w:val="24"/>
          <w:szCs w:val="24"/>
        </w:rPr>
        <w:t xml:space="preserve">городское 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BC73E2">
        <w:rPr>
          <w:rFonts w:ascii="Times New Roman" w:eastAsia="Times New Roman" w:hAnsi="Times New Roman" w:cs="Times New Roman"/>
          <w:sz w:val="24"/>
          <w:szCs w:val="24"/>
        </w:rPr>
        <w:t>е"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1.10. Сведения о том, что гражданин является получателем льготы, отражаются в журнале (-ах) с указанием фамилии, имени, отчества, наименования документа (-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>) и его реквизитов, подтверждающих льготу, а также размер предоставленной льготы.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ПРАВИЛА ПРЕДОСТАВЛЕНИЯ ЛЬГОТ ПРИ ПРОВЕДЕНИИ КУЛЬТУРНО - МАССОВЫХ МЕРОПРИЯТИЙ И ОКАЗАНИИ ПЛАТНЫХ УСЛУГ ГРАЖДАНАМ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br/>
        <w:t>2.1. Категории граждан, имеющих право на льготное посещение платных мероприятий. Льготное посещение платных мероприятий осуществляется в виде бесплатного и льготного (со скидкой) посещения. Право на бесплатное либо льготное посещение учреждения культуры предоставляется следующим категориям граждан: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3455"/>
        <w:gridCol w:w="3322"/>
        <w:gridCol w:w="2641"/>
      </w:tblGrid>
      <w:tr w:rsidR="007031FF" w:rsidRPr="007031FF" w:rsidTr="007031FF">
        <w:trPr>
          <w:trHeight w:val="12"/>
          <w:tblCellSpacing w:w="15" w:type="dxa"/>
        </w:trPr>
        <w:tc>
          <w:tcPr>
            <w:tcW w:w="1109" w:type="dxa"/>
            <w:vAlign w:val="center"/>
            <w:hideMark/>
          </w:tcPr>
          <w:p w:rsidR="007031FF" w:rsidRPr="007031FF" w:rsidRDefault="007031FF" w:rsidP="0070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7031FF" w:rsidRPr="007031FF" w:rsidRDefault="007031FF" w:rsidP="0070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7031FF" w:rsidRPr="007031FF" w:rsidRDefault="007031FF" w:rsidP="0070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7031FF" w:rsidRPr="007031FF" w:rsidRDefault="007031FF" w:rsidP="0070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031FF" w:rsidRPr="007031FF" w:rsidTr="007031FF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граждан, имеющих право на льготы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нормы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предъявляемые гражданином для получения льготы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из многодетных семей, дети-сироты, дети, оставшиеся без попечения родителей, дети, находящиеся на полном </w:t>
            </w:r>
            <w:proofErr w:type="spellStart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обеспечении (детские дома, реабилитационные центры)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посещение детьми-сиротами, детьми, оставшимися без попечения родителей, детьми, находящимся на полном </w:t>
            </w:r>
            <w:proofErr w:type="spellStart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обеспечении (детские дома, реабилитационные центры) мероприятий, проводимых учреждением культуры один 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 в месяц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статус ребенка-сироты или ребенка, оставшегося без попечения родителей, справка с учреждения, с подписью 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руководителя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5-ти лет, посещающие мероприятия со взрослыми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Бесплатный входной билет на посещение культурно массовых мероприятий </w:t>
            </w:r>
            <w:r w:rsidR="00BC73E2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 от стоимости билета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удостоверение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Инвалиды 1 и 2 групп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Бесплатный входной билет на посещение культурно - массовых мероприятий </w:t>
            </w:r>
            <w:r w:rsidR="00BC73E2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Пенсионное удостоверение, справка об инвалидности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Ветераны ВОВ, дети войны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Бесплатный входной билет на посещение культурно- массовых мероприятий </w:t>
            </w:r>
            <w:r w:rsidR="009729AC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участника ВОВ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учреждения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посещение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культурно-массовых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="009729AC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на срок действия трудового договора с работником учреждения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Военнослужащим, проходящим военную службу по призыву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Бесплатный входной билет на посещение культурно- массовых мероприятий </w:t>
            </w:r>
            <w:r w:rsidR="009729AC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билет, удостоверение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потерявших одного из кормильцев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Бесплатный входной билет на посещение культурно- массовых мероприятий </w:t>
            </w:r>
            <w:r w:rsidR="009729AC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потере кормильца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родителей- инвалидов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Бесплатный входной билет на посещение культурно- массовых мероприятий </w:t>
            </w:r>
            <w:r w:rsidR="009729AC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удостоверение, справка об инвалидности </w:t>
            </w:r>
          </w:p>
        </w:tc>
      </w:tr>
    </w:tbl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2.2. Категории граждан, имеющих право на льготное посещение платных клубных формирований. Льготное посещение клубных формирований осуществляется в виде бесплатного и льготного (со скидкой) посещения. Право на льготное посещение клубных формирований учреждения культуры предоставляются следующим категориям граждан: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072"/>
        <w:gridCol w:w="2147"/>
        <w:gridCol w:w="2168"/>
        <w:gridCol w:w="2342"/>
      </w:tblGrid>
      <w:tr w:rsidR="007031FF" w:rsidRPr="007031FF" w:rsidTr="007031FF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7031FF" w:rsidRPr="007031FF" w:rsidRDefault="007031FF" w:rsidP="0070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7031FF" w:rsidRPr="007031FF" w:rsidRDefault="007031FF" w:rsidP="0070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7031FF" w:rsidRPr="007031FF" w:rsidRDefault="007031FF" w:rsidP="0070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7031FF" w:rsidRPr="007031FF" w:rsidRDefault="007031FF" w:rsidP="0070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7031FF" w:rsidRPr="007031FF" w:rsidRDefault="007031FF" w:rsidP="0070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031FF" w:rsidRPr="007031FF" w:rsidTr="007031FF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граждан, имеющих право на льготы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предоставляемых льгот, в 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льгот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предъявляемые гражданином для получения льготы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статус ребенка- сироты или ребенка, оставшегося без попечения родителей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находящиеся на полном государственном 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обеспечении (детский дом, </w:t>
            </w:r>
            <w:proofErr w:type="spellStart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реабилитационныйцентр</w:t>
            </w:r>
            <w:proofErr w:type="spellEnd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с учреждения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Дети-инвалиды 1 и 2 группы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об инвалидности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из семей(в том числе многодетные семьи), имеющих в своем составе двух и более детей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2 ребенок -75%;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ребенок и последующие - 75%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или справка единого образца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внук(-</w:t>
            </w:r>
            <w:proofErr w:type="spellStart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чка</w:t>
            </w:r>
            <w:proofErr w:type="spellEnd"/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работников учреждения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на срок действия трудового договора с работником учреждения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учреждения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на срок действия трудового договора с работником учреждения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потерявших одного из кормильцев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потере кормильца </w:t>
            </w:r>
          </w:p>
        </w:tc>
      </w:tr>
      <w:tr w:rsidR="007031FF" w:rsidRPr="007031FF" w:rsidTr="007031FF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родителей- инвалидов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31FF" w:rsidRPr="007031FF" w:rsidRDefault="007031FF" w:rsidP="0070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Пенсионное удостоверение, справка об инвалидности </w:t>
            </w:r>
          </w:p>
        </w:tc>
      </w:tr>
    </w:tbl>
    <w:p w:rsidR="007031FF" w:rsidRPr="007031FF" w:rsidRDefault="007031FF" w:rsidP="007031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ПОСЕЩЕНИЯ УЧРЕЖДЕНИЯ ЛЬГОТНЫМИ КАТЕГОРИЯМИ ГРАЖДАН КУЛЬТУРНО - МАССОВЫХ МЕРОПРИЯТИЙ</w:t>
      </w:r>
      <w:r w:rsidR="00DD49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49DF">
        <w:rPr>
          <w:rFonts w:ascii="Times New Roman" w:eastAsia="Times New Roman" w:hAnsi="Times New Roman" w:cs="Times New Roman"/>
          <w:sz w:val="24"/>
          <w:szCs w:val="24"/>
        </w:rPr>
        <w:t>(МЕРОПРИЯТИЙ)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br/>
        <w:t>3.1. Льготное посещение Учреждения отдельными категориями граждан может осуществляться группами и индивидуально (самостоятельно).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3.2. Посещение Учреждения детьми - инвалидами, детьми - сиротами или детьми, оставшимися без попечения родителей группами: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3.3 Руководитель учреждения, законный представитель (мать, отец и т.д.) организации, патронатная семья, семья опекунов, попечителей или приемная семья, где находятся на воспитании дети-инвалиды, дети-сироты или дети, оставшиеся без попечения родителей, за неделю до проведения мероприятия в Учреждении лично предоставляют заявку на имя директора Учреждения с указанием наименования планируемого для посещения мероприятия, даты и времени посещения мероприятия, количества детей и сопровождающих в группе, должности, фамилии, имени и отчества лиц, ответственных за посещение. Максимальное количество детей в группе не должно превышать 10 (десяти) человек.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3.4. Директор Учреждения рассматривает заявку и дает согласие или отказывает в посещении. Основанием для отказа может являться: продажа всех билетов предварительно; проведение коммерческого культурно - 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сторонними организациями с использованием материально- технической базы Учреждения; непредставление (несвоевременное или неполное предоставление) документов, подтверждающих право на использование льготы.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lastRenderedPageBreak/>
        <w:t>3.5. При согласовании посещения мероприятий, директор Учреждения издает соответствующий приказ и доводит его до ответственных сотрудников, а также сообщает о дате и времени посещения группой мероприятия.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3.6. Ответственность за жизнь и здоровье детей-инвалидов, детей-сирот и детей, оставшихся без попечения родителей, при посещении Учреждения несет руководитель группы, указанный в заявке.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3.7. Допускается посещение Учреждения одновременно несколькими группами.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3.8. Дети-инвалиды, дети-сироты и дети, оставшиеся без попечения родителей, на общих основаниях обращаются в Учреждение, предъявляют документ, подтверждающий статус ребенка-инвалида, ребенка-сироты или ребенка, оставшегося без попечения родителей.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3.9. Дети-инвалиды, дети-сироты и дети, оставшиеся без попечения родителей, получают в Учреждении билет с отметкой о предоставляемой льготе.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3.10. Детям-инвалидам, детям-сиротам и детям, оставшимся без попечения родителей в возрасте до 14 лет, выдача билетов и посещение Учреждения разрешается только в сопровождении взрослых. Взрослые, сопровождающие данного ребенка, приобретают билеты на посещение культурно - 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на общих основаниях.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УЧЕТА ПРЕДОСТАВЛЕННЫХ ЛЬГОТ И ИХ ОТРАЖЕНИЕ В ОТЧЕТНОСТИ УЧРЕЖДЕНИЯ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br/>
        <w:t xml:space="preserve">4.1. В соответствии с </w:t>
      </w:r>
      <w:r w:rsidR="007B6A86" w:rsidRPr="007B6A86">
        <w:rPr>
          <w:rFonts w:ascii="Times New Roman" w:eastAsia="Times New Roman" w:hAnsi="Times New Roman" w:cs="Times New Roman"/>
          <w:sz w:val="24"/>
          <w:szCs w:val="24"/>
        </w:rPr>
        <w:t>Приказ Минкультуры России от 29.06.2020 N 702 "Об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отчетности" (Зарегистрировано в Минюсте России 07.09.2020 N 59670)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 при оказании услуг Учреждение использует форму бланка строгой отчетности - билет.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4.2. Применение бланков строгой отчетности осуществляется Учреждением в соответствии с Методическими указаниями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Федерации" (</w:t>
      </w:r>
      <w:hyperlink r:id="rId11" w:history="1">
        <w:r w:rsidRPr="00703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 Министерства культуры Российской Федерации от 15.07.2009 года N 29-01-39/04</w:t>
        </w:r>
      </w:hyperlink>
      <w:r w:rsidRPr="007031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4.3. Порядок и условия предоставления льгот при посещении платных культурно - 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мероприятий: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- Лица, имеющие право на льготу в соответствии с настоящим Положением, при посещении платного культурно - 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перед приобретением билета обязаны предъявить документ, удостоверяющий личность (паспорт гражданина РФ) и документ (-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>), подтверждающий (-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>) право на льготу.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- Ответственный сотрудник учреждения, ознакомившись с представленными гражданином документами, снимает копии со всех документов, после чего выдает (реализует) лицу, имеющему право на льготное посещение платного культурно - 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документ (бланк) строгой отчетности (билет) с проставленным штампом "льгота" и указанием фактической стоимости билета с учетом размера льготы.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- Предоставление льготы гражданину, имеющему право на ее получение, осуществляется с момента предъявления (предоставления) документов, дающих право на получение льготы.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lastRenderedPageBreak/>
        <w:t>4.4. Порядок и условия предоставления льгот при посещении клубных формирований (кружков, студий, клубов, секций), осуществляющих деятельность на платной основе: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- Лица, имеющие право на льготу в соответствии с настоящим Положением, при подаче заявления на запись в клубные формирования (кружок, студию, клуб, секцию), осуществляющие деятельность на платной основе дополнительно к заявлению о приеме подают заявление на директора Учреждения о предоставлении льготы.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- Лица, имеющие право на льготу, обязаны предоставить ответственному сотруднику Учреждения документ, удостоверяющий личность (паспорт гражданина РФ) и документ (-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>), подтверждающий (-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>) право на льготу.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- Ответственный сотрудник Учреждения, ознакомившись с представленными гражданином документом (-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>), снимает копии со всех документов и формирует пакет документов для передачи директору Учреждения с целью принятия решения.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- Директор Учреждения в течение 3 (трех) рабочих дней с даты предоставления уполномоченным сотрудником Учреждения документов от гражданина, имеющего право на льготу, принимает решение о возможности или невозможности предоставления льготы. В случае принятия положительного решения издается приказ по Учреждению о предоставлении гражданину льготы с указанием наименования культурно - </w:t>
      </w:r>
      <w:proofErr w:type="spellStart"/>
      <w:r w:rsidRPr="007031FF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формирования, ФИО гражданина, размера данной льготы и срока ее действия.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- Предоставление льготы гражданину, имеющему право на ее получение, осуществляется с момента издания приказа по Учреждению.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4.2. Документы, подтверждающие право гражданина на льготу, могут быть предоставлены как самим гражданином, так и его законным представителем, действующим на основании закона или доверенности, оформленной в установленном порядке.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t>4.3. Учреждение осуществляет отдельный учет лиц, имеющих право на льготное посещение, путем ведения журнала учета (п. 1.12 Положения).</w:t>
      </w:r>
    </w:p>
    <w:p w:rsidR="007031FF" w:rsidRPr="007031FF" w:rsidRDefault="007031FF" w:rsidP="007031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7031FF" w:rsidRPr="007031FF" w:rsidRDefault="007031FF" w:rsidP="0070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1FF">
        <w:rPr>
          <w:rFonts w:ascii="Times New Roman" w:eastAsia="Times New Roman" w:hAnsi="Times New Roman" w:cs="Times New Roman"/>
          <w:sz w:val="24"/>
          <w:szCs w:val="24"/>
        </w:rPr>
        <w:br/>
        <w:t xml:space="preserve">5.1. Контроль за деятельностью Учреждения по предоставлению льгот при оказании платных услуг осуществляет </w:t>
      </w:r>
      <w:r w:rsidR="007B6A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7B6A86">
        <w:rPr>
          <w:rFonts w:ascii="Times New Roman" w:eastAsia="Times New Roman" w:hAnsi="Times New Roman" w:cs="Times New Roman"/>
          <w:sz w:val="24"/>
          <w:szCs w:val="24"/>
        </w:rPr>
        <w:t>МО "Приморское городское поселение" Выборгского района Ленинградской области</w:t>
      </w:r>
      <w:r w:rsidRPr="00703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D65" w:rsidRDefault="00830D65"/>
    <w:sectPr w:rsidR="00830D65" w:rsidSect="007A32D9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31FF"/>
    <w:rsid w:val="0005347C"/>
    <w:rsid w:val="0027689B"/>
    <w:rsid w:val="00554B4C"/>
    <w:rsid w:val="007031FF"/>
    <w:rsid w:val="007632EF"/>
    <w:rsid w:val="007A32D9"/>
    <w:rsid w:val="007B6A86"/>
    <w:rsid w:val="00830D65"/>
    <w:rsid w:val="009729AC"/>
    <w:rsid w:val="00BC73E2"/>
    <w:rsid w:val="00DD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3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031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1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31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31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031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0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0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31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632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5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80;&#1084;&#1086;&#1088;&#1089;&#1082;-&#1072;&#1076;&#1084;.&#1088;&#1092;" TargetMode="External"/><Relationship Id="rId11" Type="http://schemas.openxmlformats.org/officeDocument/2006/relationships/hyperlink" Target="http://docs.cntd.ru/document/902215906" TargetMode="External"/><Relationship Id="rId5" Type="http://schemas.openxmlformats.org/officeDocument/2006/relationships/hyperlink" Target="http://npavrlo.ru" TargetMode="External"/><Relationship Id="rId10" Type="http://schemas.openxmlformats.org/officeDocument/2006/relationships/hyperlink" Target="http://docs.cntd.ru/document/9003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05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2020-11-12T10:00:00Z</cp:lastPrinted>
  <dcterms:created xsi:type="dcterms:W3CDTF">2020-11-12T10:02:00Z</dcterms:created>
  <dcterms:modified xsi:type="dcterms:W3CDTF">2020-11-12T10:02:00Z</dcterms:modified>
</cp:coreProperties>
</file>