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Default="00A264E5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 ноябре</w:t>
      </w:r>
      <w:r w:rsidR="0000649F">
        <w:rPr>
          <w:rFonts w:ascii="Times New Roman" w:hAnsi="Times New Roman"/>
          <w:b/>
          <w:lang w:eastAsia="ru-RU"/>
        </w:rPr>
        <w:t xml:space="preserve"> 2017</w:t>
      </w:r>
      <w:r w:rsidR="0000649F"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22359E" w:rsidRPr="00843D48" w:rsidRDefault="0022359E" w:rsidP="00A264E5">
      <w:pPr>
        <w:snapToGrid w:val="0"/>
        <w:spacing w:after="0" w:line="240" w:lineRule="auto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4861"/>
        <w:gridCol w:w="2835"/>
      </w:tblGrid>
      <w:tr w:rsidR="00301532" w:rsidRPr="00DE5CDF" w:rsidTr="004D58A5">
        <w:tc>
          <w:tcPr>
            <w:tcW w:w="1374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4861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A264E5" w:rsidRPr="00843D48" w:rsidTr="004D58A5">
        <w:trPr>
          <w:trHeight w:val="988"/>
        </w:trPr>
        <w:tc>
          <w:tcPr>
            <w:tcW w:w="1374" w:type="dxa"/>
            <w:vAlign w:val="center"/>
          </w:tcPr>
          <w:p w:rsidR="00A264E5" w:rsidRDefault="00A264E5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02.11.2017</w:t>
            </w:r>
          </w:p>
        </w:tc>
        <w:tc>
          <w:tcPr>
            <w:tcW w:w="1103" w:type="dxa"/>
            <w:vAlign w:val="center"/>
          </w:tcPr>
          <w:p w:rsidR="00A264E5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A264E5" w:rsidRPr="00DE6841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1.Налоги, подлежащие уплате физическими лицами (транспортный налог, земельный налог и налог на имущество).</w:t>
            </w:r>
          </w:p>
          <w:p w:rsidR="00A264E5" w:rsidRPr="00DE6841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1.1. Форма сводного налогового уведомления и обратной связи с налоговой Инспекцией.</w:t>
            </w:r>
          </w:p>
          <w:p w:rsidR="00A264E5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1.2. Порядок предоставления льгот по имущественным налогам физических лиц.</w:t>
            </w:r>
          </w:p>
          <w:p w:rsidR="00A264E5" w:rsidRPr="00DB6E0C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>
              <w:rPr>
                <w:rFonts w:ascii="Times New Roman" w:eastAsia="Batang" w:hAnsi="Times New Roman"/>
                <w:b/>
                <w:bCs/>
              </w:rPr>
              <w:t xml:space="preserve">2. </w:t>
            </w:r>
            <w:r w:rsidRPr="00746288">
              <w:rPr>
                <w:rFonts w:ascii="Times New Roman" w:eastAsia="Batang" w:hAnsi="Times New Roman"/>
                <w:b/>
                <w:bCs/>
              </w:rPr>
              <w:t xml:space="preserve">Электронные помощники налогоплательщикам - </w:t>
            </w:r>
            <w:r>
              <w:rPr>
                <w:rFonts w:ascii="Times New Roman" w:eastAsia="Batang" w:hAnsi="Times New Roman"/>
                <w:b/>
                <w:bCs/>
              </w:rPr>
              <w:t>Онлайн</w:t>
            </w:r>
            <w:r w:rsidRPr="00746288">
              <w:rPr>
                <w:rFonts w:ascii="Times New Roman" w:eastAsia="Batang" w:hAnsi="Times New Roman"/>
                <w:b/>
                <w:bCs/>
              </w:rPr>
              <w:t xml:space="preserve"> сервисы ФНС России.</w:t>
            </w:r>
          </w:p>
        </w:tc>
        <w:tc>
          <w:tcPr>
            <w:tcW w:w="2835" w:type="dxa"/>
          </w:tcPr>
          <w:p w:rsidR="00A264E5" w:rsidRPr="00826C8C" w:rsidRDefault="00A264E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A264E5" w:rsidRPr="00843D48" w:rsidTr="004D58A5">
        <w:tc>
          <w:tcPr>
            <w:tcW w:w="1374" w:type="dxa"/>
            <w:vAlign w:val="center"/>
          </w:tcPr>
          <w:p w:rsidR="00A264E5" w:rsidRDefault="00A264E5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10.11.2017</w:t>
            </w:r>
          </w:p>
        </w:tc>
        <w:tc>
          <w:tcPr>
            <w:tcW w:w="1103" w:type="dxa"/>
            <w:vAlign w:val="center"/>
          </w:tcPr>
          <w:p w:rsidR="00A264E5" w:rsidRPr="00746288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46288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A264E5" w:rsidRPr="00746288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746288">
              <w:rPr>
                <w:rFonts w:ascii="Times New Roman" w:eastAsia="Batang" w:hAnsi="Times New Roman"/>
                <w:b/>
                <w:bCs/>
              </w:rPr>
              <w:t>1.Налоги, подлежащие уплате физическими лицами (транспортный налог, земельный налог и налог на имущество).</w:t>
            </w:r>
          </w:p>
          <w:p w:rsidR="00A264E5" w:rsidRPr="00746288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746288">
              <w:rPr>
                <w:rFonts w:ascii="Times New Roman" w:eastAsia="Batang" w:hAnsi="Times New Roman"/>
                <w:b/>
                <w:bCs/>
              </w:rPr>
              <w:t>1.1. Форма сводного налогового уведомления и обратной связи с налоговой Инспекцией.</w:t>
            </w:r>
          </w:p>
          <w:p w:rsidR="00A264E5" w:rsidRPr="00746288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b/>
              </w:rPr>
            </w:pPr>
            <w:r w:rsidRPr="00746288">
              <w:rPr>
                <w:rFonts w:ascii="Times New Roman" w:eastAsia="Batang" w:hAnsi="Times New Roman"/>
                <w:b/>
                <w:bCs/>
              </w:rPr>
              <w:t>1.2. Порядок предоставления льгот по имущественным налогам физических лиц.</w:t>
            </w:r>
            <w:r w:rsidRPr="00746288">
              <w:rPr>
                <w:b/>
              </w:rPr>
              <w:t xml:space="preserve"> </w:t>
            </w:r>
          </w:p>
          <w:p w:rsidR="00A264E5" w:rsidRPr="00746288" w:rsidRDefault="00A264E5" w:rsidP="00CA7D6A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b/>
              </w:rPr>
            </w:pPr>
            <w:r w:rsidRPr="00746288">
              <w:rPr>
                <w:rFonts w:ascii="Times New Roman" w:hAnsi="Times New Roman"/>
                <w:b/>
              </w:rPr>
              <w:t xml:space="preserve">2. </w:t>
            </w:r>
            <w:r w:rsidRPr="00746288">
              <w:rPr>
                <w:rFonts w:ascii="Times New Roman" w:eastAsia="Batang" w:hAnsi="Times New Roman"/>
                <w:b/>
                <w:bCs/>
              </w:rPr>
              <w:t xml:space="preserve">Электронные помощники налогоплательщикам - </w:t>
            </w:r>
            <w:r>
              <w:rPr>
                <w:rFonts w:ascii="Times New Roman" w:eastAsia="Batang" w:hAnsi="Times New Roman"/>
                <w:b/>
                <w:bCs/>
              </w:rPr>
              <w:t>Онлайн</w:t>
            </w:r>
            <w:r w:rsidRPr="00746288">
              <w:rPr>
                <w:rFonts w:ascii="Times New Roman" w:eastAsia="Batang" w:hAnsi="Times New Roman"/>
                <w:b/>
                <w:bCs/>
              </w:rPr>
              <w:t xml:space="preserve"> сервисы ФНС России.</w:t>
            </w:r>
          </w:p>
        </w:tc>
        <w:tc>
          <w:tcPr>
            <w:tcW w:w="2835" w:type="dxa"/>
          </w:tcPr>
          <w:p w:rsidR="00A264E5" w:rsidRPr="00826C8C" w:rsidRDefault="00A264E5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A264E5" w:rsidRPr="00843D48" w:rsidTr="004D58A5">
        <w:tc>
          <w:tcPr>
            <w:tcW w:w="1374" w:type="dxa"/>
            <w:vAlign w:val="center"/>
          </w:tcPr>
          <w:p w:rsidR="00A264E5" w:rsidRPr="00F77931" w:rsidRDefault="00A264E5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28.11</w:t>
            </w:r>
            <w:r w:rsidRPr="00F77931">
              <w:rPr>
                <w:rFonts w:ascii="Times New Roman" w:hAnsi="Times New Roman"/>
                <w:b/>
                <w:bCs/>
              </w:rPr>
              <w:t>.2017</w:t>
            </w:r>
          </w:p>
          <w:p w:rsidR="00A264E5" w:rsidRPr="00F77931" w:rsidRDefault="00A264E5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A264E5" w:rsidRPr="00826C8C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A264E5" w:rsidRPr="00DB6E0C" w:rsidRDefault="00A264E5" w:rsidP="00CA7D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DB6E0C">
              <w:rPr>
                <w:rFonts w:ascii="Times New Roman" w:hAnsi="Times New Roman"/>
                <w:b/>
                <w:bCs/>
              </w:rPr>
              <w:t>.Досудебное урегулирование налоговых споров.</w:t>
            </w:r>
          </w:p>
          <w:p w:rsidR="00A264E5" w:rsidRPr="00DB6E0C" w:rsidRDefault="00A264E5" w:rsidP="00CA7D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6E0C">
              <w:rPr>
                <w:rFonts w:ascii="Times New Roman" w:hAnsi="Times New Roman"/>
                <w:b/>
                <w:bCs/>
              </w:rPr>
              <w:t>1.1. Порядок рассмотрения возражений по актам налоговых проверок.</w:t>
            </w:r>
          </w:p>
          <w:p w:rsidR="00A264E5" w:rsidRPr="00DB6E0C" w:rsidRDefault="00A264E5" w:rsidP="00CA7D6A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DB6E0C">
              <w:rPr>
                <w:rFonts w:ascii="Times New Roman" w:hAnsi="Times New Roman"/>
                <w:b/>
                <w:bCs/>
              </w:rPr>
              <w:t>1.2. Порядок рассмотрения жалоб в вышестоящий налоговый орган.</w:t>
            </w:r>
            <w:r w:rsidRPr="00DB6E0C">
              <w:rPr>
                <w:rFonts w:ascii="Times New Roman" w:eastAsia="Batang" w:hAnsi="Times New Roman"/>
                <w:b/>
                <w:bCs/>
              </w:rPr>
              <w:t xml:space="preserve"> </w:t>
            </w:r>
          </w:p>
          <w:p w:rsidR="00A264E5" w:rsidRPr="00CA3653" w:rsidRDefault="00A264E5" w:rsidP="00CA7D6A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eastAsia="Batang"/>
                <w:b/>
                <w:bCs/>
              </w:rPr>
            </w:pPr>
            <w:r w:rsidRPr="00DB6E0C">
              <w:rPr>
                <w:rFonts w:ascii="Times New Roman" w:eastAsia="Batang" w:hAnsi="Times New Roman"/>
                <w:b/>
                <w:bCs/>
              </w:rPr>
              <w:t xml:space="preserve">2. Интернет – сервисы по оценке качества оказания </w:t>
            </w:r>
            <w:proofErr w:type="spellStart"/>
            <w:r w:rsidRPr="00DB6E0C">
              <w:rPr>
                <w:rFonts w:ascii="Times New Roman" w:eastAsia="Batang" w:hAnsi="Times New Roman"/>
                <w:b/>
                <w:bCs/>
              </w:rPr>
              <w:t>госуслуг</w:t>
            </w:r>
            <w:proofErr w:type="spellEnd"/>
            <w:r w:rsidRPr="00DB6E0C">
              <w:rPr>
                <w:rFonts w:ascii="Times New Roman" w:eastAsia="Batang" w:hAnsi="Times New Roman"/>
                <w:b/>
                <w:bCs/>
              </w:rPr>
              <w:t xml:space="preserve"> «Анкетирование»,  «Ваш контроль».</w:t>
            </w:r>
          </w:p>
        </w:tc>
        <w:tc>
          <w:tcPr>
            <w:tcW w:w="2835" w:type="dxa"/>
          </w:tcPr>
          <w:p w:rsidR="00A264E5" w:rsidRPr="00826C8C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A264E5" w:rsidRPr="00843D48" w:rsidTr="003235AF">
        <w:tc>
          <w:tcPr>
            <w:tcW w:w="1374" w:type="dxa"/>
            <w:vAlign w:val="center"/>
          </w:tcPr>
          <w:p w:rsidR="00A264E5" w:rsidRDefault="00A264E5" w:rsidP="00CA7D6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30.11.2017</w:t>
            </w:r>
          </w:p>
        </w:tc>
        <w:tc>
          <w:tcPr>
            <w:tcW w:w="1103" w:type="dxa"/>
            <w:vAlign w:val="center"/>
          </w:tcPr>
          <w:p w:rsidR="00A264E5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  <w:vAlign w:val="center"/>
          </w:tcPr>
          <w:p w:rsidR="00A264E5" w:rsidRDefault="00A264E5" w:rsidP="00CA7D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Патентная система налогообложения.</w:t>
            </w:r>
          </w:p>
        </w:tc>
        <w:tc>
          <w:tcPr>
            <w:tcW w:w="2835" w:type="dxa"/>
          </w:tcPr>
          <w:p w:rsidR="00A264E5" w:rsidRPr="00826C8C" w:rsidRDefault="00A264E5" w:rsidP="00CA7D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p w:rsidR="0022359E" w:rsidRDefault="00A264E5" w:rsidP="00A264E5">
      <w:pPr>
        <w:tabs>
          <w:tab w:val="left" w:pos="4584"/>
        </w:tabs>
      </w:pPr>
      <w:r>
        <w:tab/>
      </w:r>
    </w:p>
    <w:p w:rsidR="004D58A5" w:rsidRPr="00843D48" w:rsidRDefault="004D58A5"/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2C" w:rsidRDefault="00C9302C">
      <w:r>
        <w:separator/>
      </w:r>
    </w:p>
  </w:endnote>
  <w:endnote w:type="continuationSeparator" w:id="0">
    <w:p w:rsidR="00C9302C" w:rsidRDefault="00C9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2C" w:rsidRDefault="00C9302C">
      <w:r>
        <w:separator/>
      </w:r>
    </w:p>
  </w:footnote>
  <w:footnote w:type="continuationSeparator" w:id="0">
    <w:p w:rsidR="00C9302C" w:rsidRDefault="00C9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9402E"/>
    <w:rsid w:val="00AA0B9B"/>
    <w:rsid w:val="00AA2D56"/>
    <w:rsid w:val="00AA5221"/>
    <w:rsid w:val="00AB22C8"/>
    <w:rsid w:val="00AB2BFB"/>
    <w:rsid w:val="00AC53F8"/>
    <w:rsid w:val="00AC6011"/>
    <w:rsid w:val="00AC73CC"/>
    <w:rsid w:val="00B2221B"/>
    <w:rsid w:val="00B43D39"/>
    <w:rsid w:val="00B47124"/>
    <w:rsid w:val="00B60889"/>
    <w:rsid w:val="00B61AA4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121</cp:revision>
  <cp:lastPrinted>2016-01-18T07:57:00Z</cp:lastPrinted>
  <dcterms:created xsi:type="dcterms:W3CDTF">2015-02-19T13:13:00Z</dcterms:created>
  <dcterms:modified xsi:type="dcterms:W3CDTF">2017-10-30T07:28:00Z</dcterms:modified>
</cp:coreProperties>
</file>