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80" w:rsidRDefault="00AE7380" w:rsidP="00AE7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27.01.17 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работники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>Глебычевского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сельского Дома культуры 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>провели  в</w:t>
      </w:r>
      <w:proofErr w:type="gramEnd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актовом зале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>Глеб</w:t>
      </w:r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>ычевской</w:t>
      </w:r>
      <w:proofErr w:type="spellEnd"/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СОШ замечательную встречу. 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В очередной 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>раз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 собрались</w:t>
      </w:r>
      <w:proofErr w:type="gramEnd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школьники и взрослые</w:t>
      </w:r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на торжественный вечер, посвящённый памятному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событию-Дню снятия Ленинградской блокады.</w:t>
      </w:r>
      <w:r w:rsidR="00DC1DC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>Но проходила эта встреча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в немного необычном ракурсе: </w:t>
      </w:r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>Это был не просто концерт и торжественное поздравление, после просмотра видеофильма о создании и исполнении в блокадном Ленинграде 7й симфонии Шостаковича,</w:t>
      </w:r>
      <w:r w:rsidR="00DC1DC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bookmarkStart w:id="0" w:name="_GoBack"/>
      <w:bookmarkEnd w:id="0"/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ведущие предложили </w:t>
      </w:r>
      <w:proofErr w:type="gramStart"/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>ребятам  поговорить</w:t>
      </w:r>
      <w:proofErr w:type="gramEnd"/>
      <w:r w:rsidR="00627BED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, порассуждать 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об истоках героизма, героизма не на полях сражений…</w:t>
      </w:r>
    </w:p>
    <w:p w:rsidR="00F03644" w:rsidRDefault="00F03644"/>
    <w:sectPr w:rsidR="00F0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FF"/>
    <w:rsid w:val="00627BED"/>
    <w:rsid w:val="007B2CFF"/>
    <w:rsid w:val="00AE7380"/>
    <w:rsid w:val="00DC1DCB"/>
    <w:rsid w:val="00F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1013"/>
  <w15:chartTrackingRefBased/>
  <w15:docId w15:val="{36416BB1-451F-4F1E-A379-D97EA02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екдц-глебычево</dc:creator>
  <cp:keywords/>
  <dc:description/>
  <cp:lastModifiedBy>екдц-глебычево</cp:lastModifiedBy>
  <cp:revision>2</cp:revision>
  <dcterms:created xsi:type="dcterms:W3CDTF">2017-01-31T14:42:00Z</dcterms:created>
  <dcterms:modified xsi:type="dcterms:W3CDTF">2017-01-31T15:09:00Z</dcterms:modified>
</cp:coreProperties>
</file>