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845944" w:rsidP="00265CBE">
      <w:pPr>
        <w:pStyle w:val="Style2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ВЫ</w:t>
      </w:r>
      <w:r w:rsidR="00265CBE" w:rsidRPr="00265CBE">
        <w:rPr>
          <w:rStyle w:val="FontStyle11"/>
          <w:sz w:val="24"/>
          <w:szCs w:val="24"/>
        </w:rPr>
        <w:t>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EA6EB6" w:rsidRDefault="00EA6EB6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886B06">
        <w:rPr>
          <w:rStyle w:val="FontStyle12"/>
          <w:sz w:val="24"/>
          <w:szCs w:val="24"/>
        </w:rPr>
        <w:t>15.07.2019</w:t>
      </w:r>
      <w:r w:rsidR="004E4233">
        <w:rPr>
          <w:rStyle w:val="FontStyle12"/>
          <w:sz w:val="24"/>
          <w:szCs w:val="24"/>
        </w:rPr>
        <w:t xml:space="preserve">                                                                                                </w:t>
      </w:r>
      <w:r w:rsidR="00886B06">
        <w:rPr>
          <w:rStyle w:val="FontStyle12"/>
          <w:sz w:val="24"/>
          <w:szCs w:val="24"/>
        </w:rPr>
        <w:t xml:space="preserve">                       № 533</w:t>
      </w:r>
    </w:p>
    <w:p w:rsidR="003647D1" w:rsidRPr="00907F2F" w:rsidRDefault="003647D1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4E4233">
        <w:rPr>
          <w:rStyle w:val="FontStyle12"/>
          <w:sz w:val="24"/>
          <w:szCs w:val="24"/>
        </w:rPr>
        <w:t>3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9C2DB4">
        <w:rPr>
          <w:rStyle w:val="FontStyle12"/>
          <w:sz w:val="24"/>
          <w:szCs w:val="24"/>
        </w:rPr>
        <w:t>9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Ленинградской  области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587B4A">
      <w:pPr>
        <w:pStyle w:val="Style6"/>
        <w:widowControl/>
        <w:spacing w:line="240" w:lineRule="auto"/>
      </w:pPr>
      <w:r w:rsidRPr="0049026E">
        <w:t>Руководствуясь</w:t>
      </w:r>
      <w:r w:rsidR="001F6DB2">
        <w:t xml:space="preserve"> Приказ</w:t>
      </w:r>
      <w:r w:rsidR="009C2DB4">
        <w:t>ом</w:t>
      </w:r>
      <w:r w:rsidR="00544ACD">
        <w:t xml:space="preserve"> Министерства строительства и жилищно-коммунального хозяйства Российской Федерации</w:t>
      </w:r>
      <w:r w:rsidR="009C2DB4">
        <w:t xml:space="preserve"> № </w:t>
      </w:r>
      <w:r w:rsidR="004E4233">
        <w:t>353</w:t>
      </w:r>
      <w:r w:rsidR="009C2DB4">
        <w:t>/</w:t>
      </w:r>
      <w:proofErr w:type="spellStart"/>
      <w:proofErr w:type="gramStart"/>
      <w:r w:rsidR="009C2DB4">
        <w:t>пр</w:t>
      </w:r>
      <w:proofErr w:type="spellEnd"/>
      <w:proofErr w:type="gramEnd"/>
      <w:r w:rsidR="009C2DB4">
        <w:t xml:space="preserve"> от </w:t>
      </w:r>
      <w:r w:rsidR="004E4233">
        <w:t>21</w:t>
      </w:r>
      <w:r w:rsidR="009C2DB4">
        <w:t>.</w:t>
      </w:r>
      <w:r w:rsidR="004E4233">
        <w:t>06</w:t>
      </w:r>
      <w:r w:rsidR="00DA2491">
        <w:t>.2019</w:t>
      </w:r>
      <w:r w:rsidR="009C2DB4">
        <w:t xml:space="preserve"> года</w:t>
      </w:r>
      <w:r w:rsidR="00544ACD">
        <w:t>,</w:t>
      </w:r>
      <w:r w:rsidRPr="0049026E">
        <w:t xml:space="preserve"> Приказом Комитета по </w:t>
      </w:r>
      <w:proofErr w:type="gramStart"/>
      <w:r w:rsidRPr="0049026E">
        <w:t>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</w:t>
      </w:r>
      <w:r w:rsidR="0020599F"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 w:rsidR="004610F0"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</w:t>
      </w:r>
      <w:proofErr w:type="gramEnd"/>
      <w:r w:rsidRPr="0049026E">
        <w:t xml:space="preserve"> </w:t>
      </w:r>
      <w:proofErr w:type="gramStart"/>
      <w:r w:rsidRPr="0049026E">
        <w:t>рамках</w:t>
      </w:r>
      <w:proofErr w:type="gramEnd"/>
      <w:r w:rsidRPr="0049026E">
        <w:t xml:space="preserve"> реализации на территории Ленинградской области долгосрочных целевых программ»,</w:t>
      </w:r>
      <w:r w:rsidR="0020599F">
        <w:t xml:space="preserve"> </w:t>
      </w:r>
      <w:r w:rsidRPr="0049026E">
        <w:t>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2F74A0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4E4233">
        <w:t>3</w:t>
      </w:r>
      <w:r w:rsidRPr="00265CBE">
        <w:t xml:space="preserve"> квартал 201</w:t>
      </w:r>
      <w:r w:rsidR="009C2DB4">
        <w:t>9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4E4233" w:rsidRPr="004D4CF6">
        <w:rPr>
          <w:rStyle w:val="FontStyle12"/>
          <w:b/>
          <w:sz w:val="24"/>
          <w:szCs w:val="24"/>
        </w:rPr>
        <w:t>49 158,47</w:t>
      </w:r>
      <w:r w:rsidRPr="002F74A0">
        <w:t xml:space="preserve"> (</w:t>
      </w:r>
      <w:r w:rsidR="00386287" w:rsidRPr="002F74A0">
        <w:t xml:space="preserve">сорок </w:t>
      </w:r>
      <w:r w:rsidR="004E4233">
        <w:t>девять тысяч сто пятьдесят восемь</w:t>
      </w:r>
      <w:r w:rsidR="00DA5EC1" w:rsidRPr="002F74A0">
        <w:t>)</w:t>
      </w:r>
      <w:r w:rsidR="009C2DB4">
        <w:t xml:space="preserve"> рублей</w:t>
      </w:r>
      <w:r w:rsidR="004E4233">
        <w:t>, сорок семь копеек</w:t>
      </w:r>
      <w:r w:rsidR="00DA5EC1" w:rsidRPr="002F74A0">
        <w:t>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9C2DB4">
        <w:t xml:space="preserve">   </w:t>
      </w:r>
      <w:proofErr w:type="gramStart"/>
      <w:r w:rsidR="009C2DB4">
        <w:t>Исполняющий</w:t>
      </w:r>
      <w:proofErr w:type="gramEnd"/>
      <w:r w:rsidR="009C2DB4">
        <w:t xml:space="preserve"> обязанности главы</w:t>
      </w:r>
      <w:r w:rsidR="00110CA9">
        <w:t xml:space="preserve"> администрации          </w:t>
      </w:r>
      <w:r w:rsidR="00587B4A">
        <w:t xml:space="preserve">    </w:t>
      </w:r>
      <w:r w:rsidR="009C2DB4">
        <w:t xml:space="preserve">         </w:t>
      </w:r>
      <w:r w:rsidR="00110CA9">
        <w:t xml:space="preserve">     </w:t>
      </w:r>
      <w:r w:rsidR="009C2DB4">
        <w:t xml:space="preserve"> </w:t>
      </w:r>
      <w:r w:rsidR="00110CA9">
        <w:t xml:space="preserve">С.В. </w:t>
      </w:r>
      <w:proofErr w:type="spellStart"/>
      <w:r w:rsidR="00110CA9">
        <w:t>Слобожанюк</w:t>
      </w:r>
      <w:proofErr w:type="spellEnd"/>
      <w:r w:rsidR="00A5447E">
        <w:t xml:space="preserve">                </w:t>
      </w:r>
      <w:r w:rsidR="00265CBE" w:rsidRPr="0049026E">
        <w:t xml:space="preserve">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587B4A" w:rsidRPr="00587B4A" w:rsidRDefault="00D930D9" w:rsidP="00587B4A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proofErr w:type="gramStart"/>
      <w:r w:rsidRPr="00587B4A">
        <w:rPr>
          <w:sz w:val="20"/>
          <w:szCs w:val="20"/>
        </w:rPr>
        <w:t xml:space="preserve">Разослано: </w:t>
      </w:r>
      <w:r w:rsidR="00587B4A" w:rsidRPr="00587B4A">
        <w:rPr>
          <w:sz w:val="20"/>
          <w:szCs w:val="20"/>
        </w:rPr>
        <w:t>дело, прокуратура, Правительство ЛО, Администрация МО «Выборгский район» Ленинградской области, газета «Выборг», сайт</w:t>
      </w:r>
      <w:proofErr w:type="gramEnd"/>
    </w:p>
    <w:p w:rsidR="00834FC9" w:rsidRDefault="00834FC9" w:rsidP="00265CBE">
      <w:pPr>
        <w:pStyle w:val="Style6"/>
        <w:widowControl/>
        <w:spacing w:line="240" w:lineRule="exact"/>
        <w:ind w:right="19" w:firstLine="0"/>
      </w:pPr>
    </w:p>
    <w:p w:rsidR="00406325" w:rsidRDefault="00406325" w:rsidP="00406325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325" w:rsidRDefault="00406325" w:rsidP="00406325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0F75C0" w:rsidRPr="000F75C0" w:rsidRDefault="00886B06" w:rsidP="000F75C0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постановлению</w:t>
      </w:r>
      <w:r w:rsidR="000F75C0"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0F75C0" w:rsidRDefault="000F75C0" w:rsidP="000F75C0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886B06" w:rsidRPr="000F75C0" w:rsidRDefault="00886B06" w:rsidP="000F75C0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15.07.2019 № 533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определения средней рыночной стоимости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квадратного метра общей площади жилья на 3 квартал 2019 года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5C0" w:rsidRPr="000F75C0" w:rsidRDefault="000F75C0" w:rsidP="000F75C0">
      <w:pPr>
        <w:spacing w:line="269" w:lineRule="exact"/>
        <w:jc w:val="both"/>
        <w:rPr>
          <w:rFonts w:ascii="Calibri" w:eastAsia="Times New Roman" w:hAnsi="Calibri" w:cs="Times New Roman"/>
          <w:b/>
          <w:lang w:eastAsia="ru-RU"/>
        </w:rPr>
      </w:pPr>
      <w:bookmarkStart w:id="0" w:name="_GoBack"/>
      <w:bookmarkEnd w:id="0"/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Выборгского филиал</w:t>
      </w:r>
      <w:proofErr w:type="gram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 - недвижимость» (Ст. </w:t>
      </w:r>
      <w:proofErr w:type="spell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</w:t>
      </w:r>
      <w:proofErr w:type="spellEnd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кв. метра  на 3 квартал 2019 года (письмо </w:t>
      </w:r>
      <w:proofErr w:type="spell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2450 от 08.07.2019) (Приложение А)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38 583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данным ООО «</w:t>
      </w:r>
      <w:proofErr w:type="spell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стоимость 1 </w:t>
      </w:r>
      <w:proofErr w:type="spell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общей площади жилья в 3 квартале 2019 года составляет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56 000 рублей   </w:t>
      </w: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</w:t>
      </w:r>
      <w:proofErr w:type="spell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2262 от 26.06.2019) 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Б)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56 000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органов государственной статистики по г. Санкт-Петербургу и ЛО (</w:t>
      </w:r>
      <w:proofErr w:type="spell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№ 169-э от 21.06.2019</w:t>
      </w:r>
      <w:r w:rsidRPr="000F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0F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2231 от 24.06.2019</w:t>
      </w: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В)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58 632 + 51 567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55 099,5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0F75C0" w:rsidRPr="000F75C0" w:rsidRDefault="000F75C0" w:rsidP="000F75C0">
      <w:pPr>
        <w:spacing w:line="269" w:lineRule="exact"/>
        <w:jc w:val="both"/>
        <w:rPr>
          <w:rFonts w:ascii="Calibri" w:eastAsia="Times New Roman" w:hAnsi="Calibri" w:cs="Times New Roman"/>
          <w:b/>
          <w:lang w:eastAsia="ru-RU"/>
        </w:rPr>
      </w:pPr>
      <w:r w:rsidRPr="000F75C0">
        <w:rPr>
          <w:rFonts w:ascii="Calibri" w:eastAsia="Times New Roman" w:hAnsi="Calibri" w:cs="Times New Roman"/>
          <w:b/>
          <w:lang w:eastAsia="ru-RU"/>
        </w:rPr>
        <w:t xml:space="preserve">                                     2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области на 3 квартал 2019 года (</w:t>
      </w:r>
      <w:proofErr w:type="spell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Ср.квм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 дог. х 0,92</w:t>
      </w:r>
      <w:proofErr w:type="gramStart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proofErr w:type="spellStart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._</w:t>
      </w:r>
      <w:proofErr w:type="spellStart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кред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х 0,92 + Ст. строй. + </w:t>
      </w:r>
      <w:proofErr w:type="spellStart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</w:t>
      </w:r>
      <w:proofErr w:type="gramStart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тат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7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Start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</w:t>
      </w:r>
      <w:proofErr w:type="spellEnd"/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38 583х 0,92 + 56 000 + 55 099,5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48 865,28 руб.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Ср.ст</w:t>
      </w:r>
      <w:proofErr w:type="gramStart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</w:t>
      </w:r>
      <w:proofErr w:type="spellEnd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Ср.квм</w:t>
      </w:r>
      <w:proofErr w:type="spellEnd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 К. </w:t>
      </w:r>
      <w:proofErr w:type="spellStart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дефл</w:t>
      </w:r>
      <w:proofErr w:type="spellEnd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К.дефл</w:t>
      </w:r>
      <w:proofErr w:type="spellEnd"/>
      <w:r w:rsidRPr="000F75C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(письмо исх. №  169- э от 21.06.2019) (Приложение В)</w:t>
      </w:r>
      <w:proofErr w:type="gramEnd"/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К.дефл</w:t>
      </w:r>
      <w:proofErr w:type="spellEnd"/>
      <w:r w:rsidRPr="000F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3 квартал 2019 года = 100,6</w:t>
      </w:r>
    </w:p>
    <w:p w:rsidR="000F75C0" w:rsidRPr="000F75C0" w:rsidRDefault="000F75C0" w:rsidP="000F75C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C22" w:rsidRPr="00C534D9" w:rsidRDefault="000F75C0" w:rsidP="000F75C0">
      <w:pPr>
        <w:rPr>
          <w:rFonts w:ascii="Calibri" w:eastAsia="Times New Roman" w:hAnsi="Calibri" w:cs="Times New Roman"/>
          <w:lang w:eastAsia="ru-RU"/>
        </w:rPr>
      </w:pPr>
      <w:proofErr w:type="spellStart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Ср.ст</w:t>
      </w:r>
      <w:proofErr w:type="gramStart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</w:t>
      </w:r>
      <w:proofErr w:type="spellEnd"/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= </w:t>
      </w:r>
      <w:r w:rsidRPr="000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48 865,28  </w:t>
      </w:r>
      <w:r w:rsidRPr="000F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100,6= 49 158,47 руб.</w:t>
      </w:r>
    </w:p>
    <w:sectPr w:rsidR="003C7C22" w:rsidRPr="00C534D9" w:rsidSect="003C7C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0257FE"/>
    <w:rsid w:val="000C57C7"/>
    <w:rsid w:val="000F75C0"/>
    <w:rsid w:val="00110CA9"/>
    <w:rsid w:val="00152BA3"/>
    <w:rsid w:val="001F6DB2"/>
    <w:rsid w:val="0020599F"/>
    <w:rsid w:val="00265CBE"/>
    <w:rsid w:val="00267DC4"/>
    <w:rsid w:val="002B7AA7"/>
    <w:rsid w:val="002E76F2"/>
    <w:rsid w:val="002F74A0"/>
    <w:rsid w:val="003647D1"/>
    <w:rsid w:val="00386287"/>
    <w:rsid w:val="003C7C22"/>
    <w:rsid w:val="00406325"/>
    <w:rsid w:val="004610F0"/>
    <w:rsid w:val="00494BCE"/>
    <w:rsid w:val="004D4CF6"/>
    <w:rsid w:val="004E4233"/>
    <w:rsid w:val="004F7B2B"/>
    <w:rsid w:val="00544ACD"/>
    <w:rsid w:val="00587B4A"/>
    <w:rsid w:val="00626F4A"/>
    <w:rsid w:val="00764993"/>
    <w:rsid w:val="007A11C0"/>
    <w:rsid w:val="00834FC9"/>
    <w:rsid w:val="00845944"/>
    <w:rsid w:val="00863E70"/>
    <w:rsid w:val="00886B06"/>
    <w:rsid w:val="008E2B21"/>
    <w:rsid w:val="008F6EED"/>
    <w:rsid w:val="009147C5"/>
    <w:rsid w:val="0096695F"/>
    <w:rsid w:val="009857CF"/>
    <w:rsid w:val="009C2DB4"/>
    <w:rsid w:val="00A5447E"/>
    <w:rsid w:val="00A61E2A"/>
    <w:rsid w:val="00AA3DFE"/>
    <w:rsid w:val="00AD085F"/>
    <w:rsid w:val="00AF5726"/>
    <w:rsid w:val="00B00E26"/>
    <w:rsid w:val="00B124F4"/>
    <w:rsid w:val="00B665E1"/>
    <w:rsid w:val="00B71C20"/>
    <w:rsid w:val="00BA6C39"/>
    <w:rsid w:val="00BC42FE"/>
    <w:rsid w:val="00C534D9"/>
    <w:rsid w:val="00C65463"/>
    <w:rsid w:val="00CB4CB5"/>
    <w:rsid w:val="00D466ED"/>
    <w:rsid w:val="00D56469"/>
    <w:rsid w:val="00D60507"/>
    <w:rsid w:val="00D869F2"/>
    <w:rsid w:val="00D930D9"/>
    <w:rsid w:val="00DA2491"/>
    <w:rsid w:val="00DA5EC1"/>
    <w:rsid w:val="00DC22AD"/>
    <w:rsid w:val="00DD4AE8"/>
    <w:rsid w:val="00DD51D0"/>
    <w:rsid w:val="00DE0AFF"/>
    <w:rsid w:val="00E867D8"/>
    <w:rsid w:val="00EA6EB6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2A74-C601-4BCF-8DFB-5366B9BB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2019-07-15T13:14:00Z</cp:lastPrinted>
  <dcterms:created xsi:type="dcterms:W3CDTF">2015-06-08T05:55:00Z</dcterms:created>
  <dcterms:modified xsi:type="dcterms:W3CDTF">2019-07-15T13:15:00Z</dcterms:modified>
</cp:coreProperties>
</file>