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C" w:rsidRDefault="00BB0826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B0826" w:rsidRDefault="00BB0826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«ПРИМОРСКОЕ ГОРОДСКОЕ ПОСЕЛЕНИЕ»</w:t>
      </w:r>
      <w:r>
        <w:rPr>
          <w:rFonts w:ascii="Times New Roman" w:hAnsi="Times New Roman" w:cs="Times New Roman"/>
          <w:b/>
          <w:sz w:val="24"/>
          <w:szCs w:val="24"/>
        </w:rPr>
        <w:br/>
        <w:t>ВЫБОРГСКОГО РАЙОНА ЛЕНИНГРАДСКОЙ ОБЛАСТИ</w:t>
      </w:r>
    </w:p>
    <w:p w:rsidR="00BE2960" w:rsidRDefault="00BE2960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0" w:rsidRP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24.09.2012                                                                                                                № 160</w:t>
      </w:r>
    </w:p>
    <w:p w:rsidR="00BE2960" w:rsidRDefault="00BE2960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960" w:rsidRPr="00BE2960" w:rsidRDefault="00BE2960" w:rsidP="00BE2960">
      <w:pPr>
        <w:shd w:val="clear" w:color="auto" w:fill="FFFFFF"/>
        <w:spacing w:before="259" w:line="274" w:lineRule="exact"/>
        <w:ind w:left="10" w:right="5760"/>
        <w:rPr>
          <w:rFonts w:ascii="Times New Roman" w:hAnsi="Times New Roman" w:cs="Times New Roman"/>
          <w:sz w:val="24"/>
          <w:szCs w:val="24"/>
        </w:rPr>
      </w:pPr>
      <w:r w:rsidRPr="00BE2960">
        <w:rPr>
          <w:rFonts w:ascii="Times New Roman" w:hAnsi="Times New Roman" w:cs="Times New Roman"/>
          <w:spacing w:val="-9"/>
          <w:sz w:val="24"/>
          <w:szCs w:val="24"/>
        </w:rPr>
        <w:t>«Об утверждении муниципальной долгосрочной целевой Программы «Поддержка граждан, нуждающихся в улучшении жилищных условий, в том числе молодежи на 2013-2015 годы</w:t>
      </w:r>
      <w:r w:rsidRPr="00BE2960">
        <w:rPr>
          <w:rFonts w:ascii="Times New Roman" w:hAnsi="Times New Roman" w:cs="Times New Roman"/>
          <w:sz w:val="24"/>
          <w:szCs w:val="24"/>
        </w:rPr>
        <w:t>»</w:t>
      </w:r>
    </w:p>
    <w:p w:rsidR="00BE2960" w:rsidRPr="00BE2960" w:rsidRDefault="00BE2960" w:rsidP="00BE2960">
      <w:pPr>
        <w:shd w:val="clear" w:color="auto" w:fill="FFFFFF"/>
        <w:spacing w:before="542" w:line="274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E2960">
        <w:rPr>
          <w:rFonts w:ascii="Times New Roman" w:hAnsi="Times New Roman" w:cs="Times New Roman"/>
          <w:spacing w:val="-9"/>
          <w:sz w:val="24"/>
          <w:szCs w:val="24"/>
        </w:rPr>
        <w:t xml:space="preserve">В соответствии с постановлением Правительства Российской Федерации от 17 декабря </w:t>
      </w:r>
      <w:proofErr w:type="gramStart"/>
      <w:r w:rsidRPr="00BE2960">
        <w:rPr>
          <w:rFonts w:ascii="Times New Roman" w:hAnsi="Times New Roman" w:cs="Times New Roman"/>
          <w:spacing w:val="-9"/>
          <w:sz w:val="24"/>
          <w:szCs w:val="24"/>
        </w:rPr>
        <w:t>2010 года № 1050 «О федеральной целевой программе «Жилище» на 2011-2015 годы» и</w:t>
      </w:r>
      <w:r w:rsidRPr="00BE2960">
        <w:rPr>
          <w:rFonts w:ascii="Times New Roman" w:hAnsi="Times New Roman" w:cs="Times New Roman"/>
          <w:spacing w:val="-7"/>
          <w:sz w:val="24"/>
          <w:szCs w:val="24"/>
        </w:rPr>
        <w:t xml:space="preserve"> Постановлением Правительства Ленинградской области от 31 января 2012</w:t>
      </w:r>
      <w:r w:rsidRPr="00BE2960">
        <w:rPr>
          <w:rFonts w:ascii="Times New Roman" w:hAnsi="Times New Roman" w:cs="Times New Roman"/>
          <w:sz w:val="24"/>
          <w:szCs w:val="24"/>
        </w:rPr>
        <w:t xml:space="preserve"> N 25 «О долгосрочной целевой программе «Жилье для молодежи на 2012-2015 годы и признании утратившим силу постановлений Правительства Ленинградской области от 29 апреля 2011 № 123 года и от 30 ноября 2011 года № 409» в целях осуществления мер поддержки молодежи по</w:t>
      </w:r>
      <w:proofErr w:type="gramEnd"/>
      <w:r w:rsidRPr="00BE2960">
        <w:rPr>
          <w:rFonts w:ascii="Times New Roman" w:hAnsi="Times New Roman" w:cs="Times New Roman"/>
          <w:sz w:val="24"/>
          <w:szCs w:val="24"/>
        </w:rPr>
        <w:t xml:space="preserve"> обеспечению жильем</w:t>
      </w:r>
    </w:p>
    <w:p w:rsidR="00BE2960" w:rsidRDefault="00BE2960" w:rsidP="00BE2960">
      <w:pPr>
        <w:shd w:val="clear" w:color="auto" w:fill="FFFFFF"/>
        <w:spacing w:before="254"/>
        <w:ind w:right="34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BE2960">
        <w:rPr>
          <w:rFonts w:ascii="Times New Roman" w:hAnsi="Times New Roman" w:cs="Times New Roman"/>
          <w:spacing w:val="-15"/>
          <w:sz w:val="24"/>
          <w:szCs w:val="24"/>
        </w:rPr>
        <w:t>ПОСТАНОВЛЯЮ:</w:t>
      </w:r>
    </w:p>
    <w:p w:rsidR="00BE2960" w:rsidRDefault="00BE2960" w:rsidP="00BE2960">
      <w:pPr>
        <w:pStyle w:val="a3"/>
        <w:numPr>
          <w:ilvl w:val="0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Утвердить муниципальную долгосрочную целевую программу «Поддержка граждан, нуждающихся в улучшении жилищных условий,  в том числе молодежи на 2013-2015 годы»;</w:t>
      </w:r>
    </w:p>
    <w:p w:rsidR="00BE2960" w:rsidRDefault="00BE2960" w:rsidP="00BE2960">
      <w:pPr>
        <w:pStyle w:val="a3"/>
        <w:numPr>
          <w:ilvl w:val="0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Постановление вступает в силу с момента его официального опубликования в газете «Выборг»</w:t>
      </w:r>
    </w:p>
    <w:p w:rsidR="00BE2960" w:rsidRDefault="00BE2960" w:rsidP="00BE2960">
      <w:pPr>
        <w:pStyle w:val="a3"/>
        <w:numPr>
          <w:ilvl w:val="0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15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Слобожанюк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С.В.</w:t>
      </w:r>
    </w:p>
    <w:p w:rsidR="00BE2960" w:rsidRDefault="00BE2960" w:rsidP="00BE2960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BE2960" w:rsidRDefault="00BE2960" w:rsidP="00BE2960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BE2960" w:rsidRDefault="00BE2960" w:rsidP="00BE2960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BE2960" w:rsidRPr="00BE2960" w:rsidRDefault="00BE2960" w:rsidP="00BE2960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Глава администрации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Коротун</w:t>
      </w:r>
      <w:proofErr w:type="spellEnd"/>
    </w:p>
    <w:p w:rsidR="00BE2960" w:rsidRDefault="00BE2960" w:rsidP="00BE2960">
      <w:pPr>
        <w:shd w:val="clear" w:color="auto" w:fill="FFFFFF"/>
        <w:spacing w:before="542" w:line="274" w:lineRule="exact"/>
        <w:ind w:left="1826"/>
        <w:rPr>
          <w:spacing w:val="-2"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60" w:rsidRPr="00BE2960" w:rsidRDefault="00BE2960" w:rsidP="00BE2960">
      <w:pPr>
        <w:shd w:val="clear" w:color="auto" w:fill="FFFFFF"/>
        <w:tabs>
          <w:tab w:val="left" w:pos="1051"/>
        </w:tabs>
        <w:spacing w:line="278" w:lineRule="exact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E2960">
        <w:rPr>
          <w:rFonts w:ascii="Times New Roman" w:hAnsi="Times New Roman" w:cs="Times New Roman"/>
          <w:spacing w:val="-9"/>
          <w:sz w:val="24"/>
          <w:szCs w:val="24"/>
        </w:rPr>
        <w:t>Разослано: дело,   отдел координации жилищных программ  администрации МО «Выборгский район» Ленинградской области, газета «Выборг»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9161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Приложение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                            К Постановлению администрации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lastRenderedPageBreak/>
        <w:t xml:space="preserve">                                                          МО «Приморское городское поселение»   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9161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                           Выборгского района Ленинградской области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                            № 160 от 24 сентября 2012 года                      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ДОЛГОСРОЧНАЯ ЦЕЛЕВАЯ ПРОГРАММА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"Поддержка граждан, нуждающихся в улучшении жилищных условий,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молодежи на 2013 - 2015 годы"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 целевой программы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"Поддержка граждан, нуждающихся в улучшении жилищных условий,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молодежи на 2013 - 2015 годы"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поддержка решения жилищной проблемы граждан, признанных в установленном </w:t>
            </w:r>
            <w:proofErr w:type="gramStart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нуждающимися в улучшении жилищных условий на территории муниципального образования, в том числе молодежи.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17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1.Предоставление участникам программы муниципальной поддержки на приобретение (строительство) жилья, в том числе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займам, а</w:t>
            </w:r>
            <w:proofErr w:type="gramEnd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Pr="0091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оплаты договора с уполномоченной организацией на приобретение в интересах молодой семьи жилого помещения </w:t>
            </w:r>
            <w:proofErr w:type="spellStart"/>
            <w:r w:rsidRPr="0091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91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</w:t>
            </w: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дополнительной муниципальной поддержки в случае рождения (усыновления) детей участникам жилищных мероприятий целевых программ, реализуемых в муниципальном образовании, </w:t>
            </w:r>
            <w:r w:rsidRPr="0091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или на оплату части выкупной цены жилья,</w:t>
            </w: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предоставленного по договору найма жилого</w:t>
            </w:r>
            <w:proofErr w:type="gramEnd"/>
            <w:r w:rsidRPr="0091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помещения.</w:t>
            </w:r>
          </w:p>
          <w:p w:rsidR="00916174" w:rsidRPr="00916174" w:rsidRDefault="00916174" w:rsidP="0091617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жилье на доступных условиях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38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финансовых ресурсов запланированных по программе, с указанием  источников финансирования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 в действующих ценах каждого года реализации программы)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расходов местного бюджета на реализацию мероприятий программы составит –  600 тыс. рублей, в том числе: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–  200 тыс. рублей</w:t>
            </w:r>
            <w:proofErr w:type="gramStart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200 тыс. рублей,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200 тыс. рублей,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………………………………………..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эффективность; экономическая эффективность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Успешное выполнение мероприятий программы позволит обеспечить жильем 6 участников программы, в том числе молодежи, а также обеспечит:</w:t>
            </w:r>
          </w:p>
          <w:p w:rsidR="00916174" w:rsidRPr="00916174" w:rsidRDefault="00916174" w:rsidP="00916174">
            <w:pPr>
              <w:spacing w:after="0" w:line="240" w:lineRule="atLeast"/>
              <w:ind w:left="-3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уровня обеспеченности жильем граждан, в том числе молодежи;</w:t>
            </w:r>
          </w:p>
          <w:p w:rsidR="00916174" w:rsidRPr="00916174" w:rsidRDefault="00916174" w:rsidP="00916174">
            <w:pPr>
              <w:spacing w:after="0" w:line="240" w:lineRule="atLeast"/>
              <w:ind w:left="-3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 жилищную сферу дополнительных финансовых сре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916174" w:rsidRPr="00916174" w:rsidRDefault="00916174" w:rsidP="00916174">
            <w:pPr>
              <w:spacing w:after="0" w:line="240" w:lineRule="atLeast"/>
              <w:ind w:left="-30" w:firstLine="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активной жизненной позиции молодежи;</w:t>
            </w:r>
          </w:p>
          <w:p w:rsidR="00916174" w:rsidRPr="00916174" w:rsidRDefault="00916174" w:rsidP="00916174">
            <w:pPr>
              <w:spacing w:after="0" w:line="240" w:lineRule="atLeast"/>
              <w:ind w:left="-3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семейных отношений и снижение социальной напряженности в обществе;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демографической ситуации в муниципальном образовании.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индикаторы реализации (целевого задания)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программы, улучшивших жилищные условия (в том числе с использованием ипотечных жилищных кредитов или займов) при оказании поддержки за счет средств местного бюджета (Индикатор № 1).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оплаченных свидетельств на строительство (приобретение) жилых помещений в общем количестве свидетельств на строительство (приобретение) жилья, выданных участникам Программы (Индикатор № 2).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граждан, в том числе молодых семей, улучшивших жилищные условия при предоставлении социальных выплат за счет средств местного бюджета, в общем количестве молодых граждан, нуждающихся в улучшении жилищных условий (Индикатор № 3).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дополнительной муниципальной поддержки в случае рождения (усыновления) детей в общем количестве участников жилищных мероприятий целевых программ, реализуемых в муниципальном образовании, получивших поддержку на строительство (приобретение) жилого помещения 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№ 4).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для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 (пункты 2 и 3 статьи  40),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кодекс Российской Федерации, 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16 июля 1998 года №102-ФЗ «Об ипотеке (залоге недвижимости)» (с последующими изменениями),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10 июня 1994 года № 1180 «О жилищных кредитах»,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17 декабря 2010 года № 1050 «О федеральной целевой программе «Жилище» на 2011-2015 годы»,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Ленинградской области от 31 января 2012 года № 25 «О долгосрочной целевой программе «Жилье для молодежи» на 2012 – 2015 годы и признании </w:t>
            </w:r>
            <w:proofErr w:type="gramStart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Постановлений Правительства Ленинградской области от 29 апреля 2011 года № 123 и от 30 ноября 2011 года № 409,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 января 2000 года № 28 «О мерах по развитию системы ипотечного жилищного кредитования в Российской Федерации» (с последующими изменениями),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2004 года №191-ФЗ «О введении в действие Градостроительного кодекса Российской Федерации» (с последующими изменениями),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декабря 2004 года №215-ФЗ «О жилищных накопительных кооперативах»,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«Приморское городское поселение» 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2012 года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«Приморское городское поселение» Выборгского района Ленинградской области </w:t>
            </w:r>
            <w:proofErr w:type="spellStart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Слобожанюк</w:t>
            </w:r>
            <w:proofErr w:type="spellEnd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мероприятий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мероприятию предоставления социальных выплат на строительство (приобретение) жилья: - граждане, признанные нуждающимися в улучшении жилищных условий, в том числе молодые граждане, молодые семьи.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мероприятию предоставления дополнительных социальных выплат в случае рождения (усыновления) детей – участники жилищных мероприятий целевых программ, реализуемых в муниципальном образовании.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«Приморское городское поселение» 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программы осуществляет  заместитель  главы администрации муниципального образования «Приморское городское поселение» Выборгского района Ленинградской области</w:t>
            </w: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Содержание проблемы и обоснование ее программного решения</w:t>
      </w:r>
    </w:p>
    <w:p w:rsidR="00916174" w:rsidRPr="00916174" w:rsidRDefault="00916174" w:rsidP="00916174">
      <w:pPr>
        <w:spacing w:before="100" w:beforeAutospacing="1" w:after="0" w:line="240" w:lineRule="auto"/>
        <w:ind w:firstLine="48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161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916174" w:rsidRPr="00916174" w:rsidRDefault="00916174" w:rsidP="009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Создание эффективных механизмов обеспечения жильем граждан (в том числе молодых граждан и молодых семей)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специалистов, которая уже начинает </w:t>
      </w:r>
      <w:r w:rsidRPr="00916174">
        <w:rPr>
          <w:rFonts w:ascii="Times New Roman" w:eastAsia="Calibri" w:hAnsi="Times New Roman" w:cs="Times New Roman"/>
          <w:sz w:val="24"/>
          <w:szCs w:val="24"/>
        </w:rPr>
        <w:t>сказываться.</w:t>
      </w:r>
    </w:p>
    <w:p w:rsidR="00916174" w:rsidRPr="00916174" w:rsidRDefault="00916174" w:rsidP="009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на территории муниципального образования насчитывается более 136 семьи (около 267 человек),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поставленных на учет в качестве нуждающихся в улучшении жилищных условий до 1 марта 2005 года, а также, признанных органами местного самоуправления по месту их постоянного жительства нуждающимися в улучшении жилищных условий после 1 марта 2005 года.</w:t>
      </w:r>
    </w:p>
    <w:p w:rsidR="00916174" w:rsidRPr="00916174" w:rsidRDefault="00916174" w:rsidP="009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916174" w:rsidRPr="00916174" w:rsidRDefault="00916174" w:rsidP="009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 (статья 2) предусмотрено создание органами государственной власти и органами местного самоуправления условий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За последние два года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федеральных органов государственной власти для улучшения демографической ситуации предусмотрено в рамках настоящей программы предоставление дополнительных социальных выплат в случае рождения (усыновления) детей участникам жилищных мероприятий целевых программ, реализуемых в муниципальном образовании,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погашения части расходов, связанных с приобретением (строительством) жилого помещения, в том числе на погашение основной суммы долга и уплату процентов по ипотечным жилищным кредитам</w:t>
      </w:r>
      <w:proofErr w:type="gramEnd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(займам) на строительство (приобретение) жилья или на оплату части выкупной цены жилья,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предоставленного по договору найма жилого помещения.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Муниципальная поддержка молодежи в рамках реализации мероприятий настоящей долгосрочной программы содействует решению жилищной проблемы молодежи на территории муниципального образования, что </w:t>
      </w:r>
      <w:r w:rsidRPr="00916174">
        <w:rPr>
          <w:rFonts w:ascii="Times New Roman" w:eastAsia="Calibri" w:hAnsi="Times New Roman" w:cs="Times New Roman"/>
          <w:sz w:val="24"/>
          <w:szCs w:val="24"/>
        </w:rPr>
        <w:t>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Цель программы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целью программы является муниципальная поддержка решения жилищной проблемы граждан, признанных в установленном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улучшении жилищных условий на территории муниципального образования, в том числе молодых граждан (молодых семей).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Программой предусмотрена реализация следующих целевых мероприятий: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социальных выплат на строительство (приобретение) жилья гражданам, нуждающимся в улучшении жилищных условий на территории муниципального образования, в том числе молодежи (Приложение 1 к настоящей программе);</w:t>
      </w:r>
    </w:p>
    <w:p w:rsidR="00916174" w:rsidRPr="00916174" w:rsidRDefault="00916174" w:rsidP="00916174">
      <w:pPr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предоставление дополнительной социальной выплаты в случае рождения (усыновления) детей участникам жилищных мероприятий целевых программ, реализуемых в муниципальном образовании,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или на оплату части выкупной цены жилья,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предоставленного по договору найма</w:t>
      </w:r>
      <w:proofErr w:type="gramEnd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(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настоящей программе);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Основные задачи программы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3.1.Предоставление участникам настоящей программы за счет средств местного бюджета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 и уплате процентов по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916174" w:rsidRPr="00916174" w:rsidRDefault="00916174" w:rsidP="00916174">
      <w:pPr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дополнительной муниципальной поддержки в случае рождения (усыновления) детей участникам жилищных мероприятий целевых программ, реализуемых в муниципальном образовании.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поддержка предназначается для погашения части расходов, связанных со строительством (приобретением) жилого помещения, в том числе для погашения основной суммы долга и уплаты процентов по ипотечным жилищным кредитам (займам) на строительство (приобретение) жилья.</w:t>
      </w:r>
    </w:p>
    <w:p w:rsidR="00916174" w:rsidRPr="00916174" w:rsidRDefault="00916174" w:rsidP="00916174">
      <w:pPr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ходе реализации мероприятий 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признанными в установленном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улучшении жилищных условий, в том числе молодыми гражданами (молодыми семьями).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 по реализации  мероприятий программы в 2013-2015 годах составляет 600 тыс. рублей, в том числе: 2013 год – 200 тыс. рублей, 2014 год – 200 тыс. рублей, 2015 год – 200 тыс. рублей.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Исполнители и участники мероприятий программы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исполнитель программы:  администрация муниципального образования  «Приморское городское поселение» Выборгского района Ленинградской области.   Участниками мероприятия программы по предоставлению социальных выплат на строительство (приобретение) жилья (далее – социальные выплаты) могут быть граждане, нуждающиеся в улучшении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жилищных условий на территории муниципального образования.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мероприятия 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Российской Федерации, нуждающийся в улучшении жилищных условий в муниципальном образовании, в случае если соблюдаются условия, изложенные в приложении 1 к настоящей программе;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молодой гражданин,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которым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моложе 18 лет и не старше 35 лет,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если соблюдаются условия, изложенные в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1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настоящей программе;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молодая семья, под которой понимается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усыновленных, - в случае если соблюдаются</w:t>
      </w:r>
      <w:proofErr w:type="gramEnd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изложенные в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1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настоящей программе.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мероприятия программы по предоставлению дополнительной социальной выплаты в случае рождения (усыновления) детей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- в случае если соблюдаются условия</w:t>
      </w:r>
      <w:r w:rsidRPr="009161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изложенные в </w:t>
      </w:r>
      <w:r w:rsidRPr="00916174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приложении 2</w:t>
      </w:r>
      <w:r w:rsidRPr="009161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 настоящей программе.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на предоставление социальных выплат принадлежит участникам,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поставленным на учет в качестве нуждающихся в улучшении жилищных условий до 1 марта 2005 года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Оценка социально-экономической эффективности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программных мероприятий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мероприятий программы и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их реализацию средств местного бюджета муниципального образования будет обеспечен за счет: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возможности нецелевого использования бюджетных средств;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использования бюджетных средств;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порядка расчета размера и предоставления гражданам финансовой поддержки в улучшении жилищных условий;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мероприятий программы будет осуществляться на основе следующих индикаторов: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участников программы, улучшивших жилищные условия (в том числе с использованием ипотечных жилищных кредитов или займов) при оказании поддержки за счет средств местного бюджета (Индикатор № 1);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оплаченных свидетельств на строительство (приобретение) жилых помещений в общем количестве свидетельств на строительство (приобретение) жилья, выданных участникам Программы (Индикатор № 2);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молодых граждан, в том числе молодых семей, улучшивших жилищные условия при предоставлении социальных выплат за счет средств местного бюджета, в общем количестве молодых граждан, нуждающихся в улучшении жилищных условий (Индикатор № 3);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получателей дополнительной муниципальной поддержки в случае рождения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(усыновления) детей в общем количестве участников жилищных мероприятий целевых программ, реализуемых в муниципальном образовании, получивших поддержку на строительство (приобретение) жилого помещения (Индикатор № 4).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 Система управления программой и контроль </w:t>
      </w:r>
      <w:proofErr w:type="gramStart"/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выполнением мероприятий программы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Управление и руководство выполнением мероприятий программы осуществляет администрация муниципального образования «Приморское городское поселение» Выборгского района Ленинградской области.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Общий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осуществляет заместитель главы администрации муниципального образования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Слобожанюк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 программы и целевым использованием финансовых средств осуществляет отдел бюджетной политики и учета администрации МО «Приморское городское поселение» Выборгского района Ленинградской области.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финансированием мероприятий программы осуществляет финансовый орган муниципального образования. </w:t>
      </w: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16174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916174" w:rsidRPr="00916174" w:rsidRDefault="00916174" w:rsidP="00916174">
      <w:pPr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к долгосрочной целевой программе </w:t>
      </w:r>
    </w:p>
    <w:p w:rsidR="00916174" w:rsidRPr="00916174" w:rsidRDefault="00916174" w:rsidP="00916174">
      <w:pPr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«Поддержка граждан, нуждающихся в улучшении жилищных условий, в том числе молодежи на 2013-2015 годы»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ПОЛОЖЕНИЕ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о предоставлении социальных выплат на строительство (приобретение) жилья гражданам, </w:t>
      </w: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нуждающимся в улучшении жилищных условий </w:t>
      </w: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в муниципальном образовании, в том числе молодежи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1. Общие положения </w:t>
      </w:r>
    </w:p>
    <w:p w:rsidR="00916174" w:rsidRPr="00916174" w:rsidRDefault="00916174" w:rsidP="00916174">
      <w:pPr>
        <w:spacing w:after="0" w:line="240" w:lineRule="auto"/>
        <w:ind w:left="4253"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устанавливает порядок предоставления социальных выплат на строительство (приобретение) жилья гражданам Российской Федерации, молодым гражданам (с членами их семей), нуждающимся в улучшении жилищных условий в муниципальном образовании.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Социальные выплаты, предоставляемые в соответствии с настоящим положением могут быть использованы гражданами, молодыми гражданами (с членами их семей), на приобретение готового жилья или на долевое участие в строительстве многоквартирного дома или на строительство индивидуального жилого дома, могут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направляться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уплату первоначального взноса при получении ипотечного жилищного кредита или займа на приобретение готового жилья или долевое участие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строительстве многоквартирного дома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– социальные выплаты),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оплаты договора с уполномоченной организацией на приобретение в интересах молодой семьи жилого помещения</w:t>
      </w:r>
      <w:proofErr w:type="gramEnd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экономкласса</w:t>
      </w:r>
      <w:proofErr w:type="spellEnd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Социальные выплаты гражданам предоставляются за счет средств местного бюджета муниципального образования.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Право на улучшение жилищных условий с использованием средств социальных выплат из местного бюджета муниципального образования предоставляется гражданам только один раз.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предоставления социальных выплат гражданам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Право на получение социальных выплат на условиях, предусмотренных настоящим разделом, имеет гражданин, под которым понимается гражданин Российской Федерации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соблюдаются условия, изложенные в пункте 2.2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семьи гражданина применительно к настоящему Положению относятся постоянно проживающие совместно с ним его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Право на получение социальной выплаты гражданин имеет в случае, если соблюдаются в совокупности следующие условия: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постоянно зарегистрированное на территории муниципального образования место жительства;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наличие собственных и (или) заемных сре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части стоимости строительства (приобретения) жилья, не обеспеченной за счет средств социальной выплаты;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признание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2.3 Гражданами, нуждающимися в улучшении жилищных условий, признаются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установленным статьей 51 Жилищного кодекса Российской Федерации для признания граждан нуждающимися 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по договорам социального найма.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2.4 Гражданин, которому предоставляется социальная выплата (далее - получатель социальной выплаты), вправе ее использовать: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приобретение готового жилого помещения (одного или нескольких) в той местности муниципального образования, которую он избрал для постоянного проживания;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строительство индивидуального жилого дома или пристройку жилого помещения к имеющемуся жилому дому (далее - строительство жилого дома) в той местности муниципального образования, которую он избрал для постоянного проживания, в том числе на завершение ранее начатого строительства жилого дома;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приобретение жилого помещения (одного или нескольких) путем участия в долевом строительстве многоквартирного жилого дома в той местности муниципального образования, которую он избрал для постоянного проживания;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оплату договора с уполномоченной организацией на приобретение в интересах молодой семьи жилого помещения </w:t>
      </w:r>
      <w:proofErr w:type="spellStart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экономкласса</w:t>
      </w:r>
      <w:proofErr w:type="spellEnd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привлечения гражданином для строительства (приобретения) жилья в качестве источника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ипотечного жилищного кредита (займа) социальная выплата может быть направлена на уплату первоначального взноса, а также на погашение основного долга и уплату процентов по ипотечному жилищному кредиту (займу) при условии наличия документов, подтверждающих право гражданина и членов его семьи на признание нуждающимися в улучшении жилищных условий на дату заключения соответствующего кредитного договора (договора займа), но не ранее 1 марта 2005 года. Использование социальной выплаты на уплату иных процентов, штрафов, комиссий и пеней за просрочку исполнения обязательств по этим кредитам (займам) не допускается.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социальных выплат на погашение основной суммы долга и уплату процентов по ипотечным жилищным кредитам (займам) на строительство (приобретение)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(займом).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социальных выплат на погашение основного долга и уплату процентов по ипотечным жилищным кредитам (займам) на строительство (приобретение) жилья осуществляется на основании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Право граждан на получение социальной выплаты удостоверяется свидетельством по форме согласно приложению 1 к настоящему Положению, которое не является ценной бумагой (далее – свидетельство). Срок действия свидетельства составляет 9 месяцев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свидетельстве.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вручение свидетельства получателю социальной выплаты осуществляется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муниципального образования «Приморское городское поселение» Выборгского района Ленинградской области (далее – уполномоченный орган).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2.7 Приобретенное или построенное получателем социальной выплаты жилое помещение должно быть пригодным для постоянного проживания граждан, при этом общая площадь жилого помещения в расчете на одного члена семьи не должна быть меньше размера, равного учетной норме площади жилого помещения, установленной органом местного самоуправления, быть благоустроенным применительно к условиям населенного пункта, выбранного для постоянного проживания, в котором строится (приобретается) жилое помещение.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Приобретаемое готовое жилое помещение или жилое помещение, строящееся по договору долевого участия в строительстве многоквартирного жилого дома, или строящийся индивидуальный жилой дом оформляется в общую собственность всех членов семьи, указанных в свидетельстве.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средств социальной выплаты на уплату первоначального взноса по ипотечному жилищному кредиту (займу) или уплату основного долга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процентов по ипотечному жилищному кредиту (займу) допускается оформление приобретенного (построенного) жилого помещения (индивидуального жилого дома) в собственность одного гражданина или вместе с ним любого количества взрослых членов семьи. При этом гражданин заключает с уполномоченным органом соглашение, в котором обязуется переоформить приобретенное (построенное) с помощью социальной выплаты жилое помещение (индивидуальный жилой дом) в собственность всех членов семьи, указанных в свидетельстве, после снятия обременения с жилого помещения (индивидуального жилого дома).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одиноко проживающих  граждан, 42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семью из 2 человек и по 18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члена семьи при численности семьи, составляющей 3 и более человек), и средней рыночной стоимости 1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жилья для расчета размера социальной выплаты, утвержденной органом местного самоуправления муниципального образования на квартал года оформления  свидетельства.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 Доля социальной выплаты (в процентах), предоставляемой за счет средств местного бюджета, не превышает </w:t>
      </w:r>
      <w:r w:rsidRPr="009161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5 %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расчетной стоимости жилья и рассчитывается по формуле: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= </w:t>
      </w:r>
      <w:r w:rsidRPr="009161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0,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05 х (РЖ – РИ) / РЖ,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 – доля социальной выплаты (в процентах) от расчетной стоимости строительства (приобретения) жилья;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РЖ – размер общей площади жилого помещения, определяемый в соответствии с пунктом 2.7 настоящего Положения;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– размер общей площади жилого помещения, пригодного для постоянного проживания, находящегося без обременений в собственности членов семьи и по которому семья не приняла решение о продаже для использования полученных сре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оплаты разницы между фактической стоимостью строящегося (приобретаемого) жилья и размером предоставляемой социальной выплаты.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предоставления социальной выплаты муниципальное образование вправе предоставить гражданам объекты незавершенного жилищного строительства, находящиеся в их собственности и свободные от обременений.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2.11 Размер средств, выделяемых гражданам и членам их семьи за счет средств организаций (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организаций, предоставляющих жилищные кредиты и займы)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дополнительной социальной выплаты, устанавливается организациями, принявшими об этом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такие решения.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дополнительной социальной выплаты организации вправе предоставить гражданам объекты незавершенного жилищного строительства, находящиеся в их собственности и свободные от обременений.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Доля собственных (в том числе заемных) средств, привлекаемых гражданами должна быть достаточной для оплаты фактической стоимости жилья в части, превышающей суммарный размер предоставляемых социальных выплат из бюджетов муниципального образования и  организаций.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граждан вправе использовать в качестве своей доли в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незавершенного жилищного строительства, находящиеся в их собственности и свободные от обременений.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2.13 Признание граждан, имеющих достаточные средства для оплаты расчетной стоимости жилья в части, превышающей размер предоставляемых социальных выплат муниципальным образованием, производится уполномоченным органом по совокупности следующих сведений: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у семьи гражданина собственных средств;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возможности привлечения средств ипотечного жилищного кредита (займа);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 собственности недвижимого имущества, от продажи которого полученные средства могут быть использованы в оплате стоимости строящегося (приобретаемого) жилья, или при наличии в собственности объектов незавершенного жилищного строительства свободных от обременений.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возможностей семьи гражданина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расчетную стоимость жилья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превышающей размер предоставляемых социальных выплат муниципальным образованием, используются следующие документы: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по счетам в банках, копии сберегательных книжек.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кредитором, о намерении предоставить кредит или заем с указанием назначения, вида и суммы ипотечного жилищного кредита (займа).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позволяющие оценить приблизительную рыночную стоимость жилья,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которого могут быть использованы в оплате стоимости приобретаемого (строящегося) жилья (свидетельство о государственной регистрации права собственности на жилое помещение, технический паспорт жилого помещения).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Собственноручная расписка совершеннолетних членов семьи гражданина о наличии собственных средств, оформленная в порядке, установленном законодательством.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2.14 Определение размера социальной выплаты производится уполномоченным органом в соответствии с пунктом 2.9 настоящего Положения.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 Гражданин, имеющий право на получение социальной выплаты в случае, если соблюдаются условия, указанные в пункте 2.2 настоящего Положения, и изъявивший желание улучшить жилищные условия с использованием социальной выплаты, представляет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заявление по форме согласно приложению 2 к настоящему Положению с приложением: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копий документов, удостоверяющих личность заявителя и членов его семьи;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решения организации (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организаций, предоставляющих жилищные кредиты и займы) о выделении средств организации на предоставление дополнительной социальной выплаты или о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объекта незавершенного жилищного строительства, находящегося в её собственности и свободного от обременений (в случае участия организации в предоставлении поддержки);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копий документов, подтверждающих наличие у заявителя собственных и (или) заемных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части стоимости строительства (приобретения) жилья, не обеспеченной за счет суммарного размера предоставляемых социальных выплат муниципальным образованием, организацией;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выписок из домовой книги (справка формы № 9) и копии финансового лицевого счета;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документа, подтверждающего признание гражданина и членов его семьи,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копий трудовых книжек (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Копии документов, представляемых в соответствии с пунктом 2.15 настоящего Положения, должны быть заверены в установленном порядке.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2.17 Уполномоченный орган проверяет правильность оформления, достоверность сведений, содержащихся в представленных заявителем документах, и в 10-дневный срок с даты их представления принимает правовым актом администрации муниципального образования решение о признании либо об отказе в признании гражданина (с членами его семьи) соответствующим условиям участия в данном программном мероприятии. О принятом решении гражданин письменно уведомляется. При выявлении недостоверной информации, содержащейся в этих документах, уполномоченный орган возвращает их заявителю с указанием причин возврата.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Основаниями для отказа в признании гражданина соответствующим условиям участия в данном программном мероприятии являются: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а) несоответствие требованиям, указанным в настоящем Положении;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б) непредставление или представление не в полном объеме документов, указанных в пункте 2.15 настоящего положения;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г) ранее реализованное право на улучшение жилищных условий с использованием социальной выплаты или иной формы поддержки на эти цели с участием средств местного бюджета муниципального образования.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обращение заявителя допускается после устранения причин возврата.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 Уполномоченный орган на основании принятых решений и поданных гражданами заявлений в простой письменной форме (подписанных всеми взрослыми членами семьи)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изъявлении желания получить социальные выплаты в планируемом году формирует список граждан, изъявивших желание улучшить жилищные условия с использованием социальных выплат, по форме согласно приложению 3 к настоящему Положению (до 1 декабря года, предшествующего планируемому году реализации программного мероприятия).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2.19 Уполномоченный орган в 20-дневный срок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с даты утверждения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 муниципального образования на планируемый год, формирует список граждан - участников данного программного мероприятия на получение социальной выплаты в планируемом году по форме согласно приложению 4 к настоящему Положению.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Формирование данного списка происходит с учетом размера средств, предусматриваемых в местном бюджете муниципального образования на соответствующий год для предоставления социальной выплаты гражданам – участникам данного программного мероприятия,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при наличии средств, предоставляемых организациями, участвующими в реализации программы (за исключением организаций, предоставляющих такие жилищные кредиты и займы) размеров средств для предоставления организациями дополнительных социальных выплат.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Указанный список формируется на основании списка участников программного мероприятия, указанного в пункте 2.18 настоящего Положения, в следующем порядке</w:t>
      </w:r>
      <w:r w:rsidRPr="00916174">
        <w:rPr>
          <w:rFonts w:ascii="Calibri" w:eastAsia="Calibri" w:hAnsi="Calibri" w:cs="Times New Roman"/>
          <w:sz w:val="24"/>
          <w:szCs w:val="24"/>
        </w:rPr>
        <w:t>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первоочередную группу входят граждане, привлекшие (привлекающие) для строительства (приобретения) жилья в качестве источника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ипотечный жилищный кредит (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 вторую группу - остальные граждане;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внутри каждой группы имеются две подгруппы граждан: в первую подгруппу входят граждане, которые основной ежемесячный доход имеют из местного бюджета, во вторую подгруппу входят остальные граждане;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каждая подгруппа имеет две совокупности граждан: в первую входят граждане, улучшающие жилищные условия способами, указанными в подпунктах «б» и «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настоящего Положения, во вторую входят граждане, улучшающие жилищные условия способом, указанным в подпункте «а» пункта 2.4 настоящего Положения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внутри каждой совокупности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органами местного самоуправления по месту их постоянного жительства нуждающимися в улучшении жилищных условий после 1 марта 2005 года по основаниям, установленным статьей 51 Жилищного кодекса Российской Федерации для признания граждан нуждающимися 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по договорам социального найма. 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Часть списка на общую сумму социальных выплат, не превышающей ассигнования местного бюджета муниципального образования, предусмотренные на планируемый год, образует список претендентов на получение социальной выплаты в планируемом году. Остальная часть списка образует список участников программного мероприятия, включенных в резерв на получение социальной выплаты в планируемом году.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список утверждается правовым актом администрации муниципального образования. </w:t>
      </w:r>
    </w:p>
    <w:p w:rsidR="00916174" w:rsidRPr="00916174" w:rsidRDefault="00916174" w:rsidP="00916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2.20 Уполномоченный орган может вносить изменения в утвержденный список претендентов на получение социальных выплат в случаях, если претенденты на получение социальных выплат не представили необходимые документы для получения свидетельства в установленный срок, в течение срока действия свидетельства отказались от получения социальных выплат на (строительство) приобретение жилья или по иным причинам не смогли воспользоваться такими социальными выплатами.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список претендентов на получение социальных выплат вносятся с учетом очередности граждан в списке, указанном в пункте 2.19 настоящего Положения, и объема средств, предусмотренных на предоставление социальных выплат гражданам в рамках реализации настоящей долгосрочной целевой программы. Изменения в список утверждаются правовым актом администрации муниципального образования.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свидетельства претендент на получение социальной выплаты в 10-дневный срок с даты получения уведомления по форме согласно приложению 5 к настоящему Положению представляет в уполномоченный орган,  заявление о выдаче свидетельства (в произвольной форме) с указанием в нем информации по использованию жилых помещений, имеющихся в собственности семьи гражданина и документы, указанные в подпунктах "а" - "ж" пункта 2.15 настоящего Положения по состоянию на дату представления, а также: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свидетельства о постановке гражданина на учет в налоговом органе,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Единого государственного реестра прав на недвижимое имущество и сделок с ним на гражданина и членов его семьи,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справки, выданные государственным учреждением "Ленинградское областное управление инвентаризации и оценки недвижимости" на гражданина и членов его семьи.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или достраивании индивидуального жилого дома гражданин дополнительно представляет копии следующих документов: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разрешительные документы на земельный участок для строительства индивидуального жилого дома;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архитектурно-строительный проект и смету расходов на строительство жилого дома, согласованные в установленном порядке;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акты выполненных работ и документы, подтверждающие расходы на строительство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жилого дома, оформленные в установленном порядке.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представляемые в соответствии с настоящим пунктом, должны быть заверены в установленном порядке.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 Уполномоченный орган в 10-дневный срок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пункте 2.21 настоящего Положения, организует работу по проверке содержащихся в этих документах сведений и выполняет расчет размера социальной выплаты на дату оформления свидетельства по форме согласно приложению 6 к настоящему Положению, оформляет свидетельства получателям социальных выплат.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оформлении свидетельства являются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 Уполномоченный орган в 5-дневный срок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 информирует получателя свидетельства о порядке, условиях получения и использования социальной выплаты, предоставляемой по этому свидетельству, заключает с ним соглашение о целевом использовании средств социальной выплаты.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оформленных свидетель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гражданину с его подписью в реестре вручения свидетельств, который ведет уполномоченный орган по форме приложения 7</w:t>
      </w:r>
      <w:r w:rsidRPr="00916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Если в течение 10-ти рабочих дней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вызова участник программного мероприятия (или его законный представитель) не явился за получением свидетельства, то право на оформление и вручение свидетельства переходит в порядке очередности к другим участникам программного мероприятия из ранее утвержденных списков.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нарушения условий настоящего Положения, допущенного гражданином и (или) его членами семьи, выданное свидетельство аннулируется.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возникновении у гражданина обстоятельств, потребовавших замены выданного свидетельства, гражданин представляет в уполномоченный орган заявление о его замене с указанием обстоятельств, потребовавших такой замены, с приложением документов, подтверждающих эти обстоятельства.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К указанным обстоятельствам относятся утрата (хищение) или порча свидетельства, а также уважительные причины, не позволившие получателю - гражданину представить свидетельство в банк в установленный срок.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30 дней </w:t>
      </w:r>
      <w:proofErr w:type="gramStart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уполномоченный орган оформляет новое свидетельство и вручает его получателю социальной выплаты.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(хищения) или порчи свидетельства, в новом свидетельстве указывается размер социальной выплаты, предусмотренный в ранее выданном свидетельстве.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рождения (усыновления) в семье получателя социальной выплаты одного и более детей может быть предоставлена дополнительная социальная выплата в порядке и на условиях, изложенных в приложении 2 к настоящей долгосрочной целевой программе.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численного состава семьи гражданина по иным основаниям (в том числе в случае смерти гражданина) уполномоченный орган в течение 10 дней с даты получения заявления выносит данное заявление на рассмотрение специальной комиссии по реализации жилищных программ в муниципальном образовании, по результатам её решения утверждает изменения в список участников программного мероприятия и список претендентов на получение социальной выплаты, и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новое свидетельство, в котором указывается размер социальной выплаты, рассчитанный на дату оформления нового свидетельства.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замены свидетельства в связи со смертью гражданина в уполномоченный орган представляется совместное заявление членов семьи гражданина, которые указаны в свидетельстве, подлежащем замене.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новом свидетельстве делается отметка с указанием номера и даты оформления замененного свидетельства. Замененное свидетельство, если оно не утрачено, возвращается в уполномоченный орган.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2.26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случае,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данной социальной выплатой уполномоченный орган может с учетом пункта 2.20 настоящего Положения вносить изменения в утвержденные списки претендентов на получение социальной выплаты.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2.27 Администрация муниципального образования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социальной выплаты на банковский счет и ее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2.28 Получатель социальной выплаты, до истечения срока действия свидетельства, представляет его в кредитную организацию (далее – банк)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916174" w:rsidRPr="00916174" w:rsidRDefault="00916174" w:rsidP="00916174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Свидетельство, представленное в банк по истечении указанного в нем срока, банком не принимается. </w:t>
      </w:r>
    </w:p>
    <w:p w:rsidR="00916174" w:rsidRPr="00916174" w:rsidRDefault="00916174" w:rsidP="00916174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договора банковского счета и возвращает свидетельство его владельцу. Владелец свидетельства вправе обратиться в уполномоченный орган с заявлением о замене свидетельства.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 остальных случаях банк заключает с владельцем свидетельства, договор банковского счета и открывает на его имя банковский счет для учета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открыт банковский счет (далее - распорядитель счета), а также порядок перевода сре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дств с б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>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средств.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 социальной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выплаты) 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банк выдает распорядителю счета справку о расторжении договора банковского счета без перечисления средств социальной выплаты.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2.29 Перечисление средств социальной выплаты из местного бюджета на банковские счета её получателей выполняются с обязательной проверкой уполномоченным органом указанных в пунктах 2.31-2.33 настоящего Положения договоров до представления их в банк на предмет соответствия сведений, указанных в них, сведениям, содержащимся в свидетельствах, и условиям использования социальных выплат в соответствии с пунктом 2.7 настоящего Положения. 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наличии средств дополнительной социальной выплаты, предоставляемых организациями, за исключением организаций, предоставляющих жилищные кредиты и займы, в </w:t>
      </w:r>
      <w:r w:rsidRPr="0091617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договорах приобретения (строительства) жилья указываются размеры таких средств поддержки и реквизиты документов, в соответствии с которыми эти средства предоставляются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2.30 Дополнительные социальные выплаты перечисляются (в случае их наличия) на открытый банковский счет получателя социальных выплат в срок, указанный в соглашении получателя социальных выплат с тем, кто дополнительную социальную выплату предоставляет.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2.31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1617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случае использования социальной выплаты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приобретение готового жилья или на </w:t>
      </w:r>
      <w:r w:rsidRPr="00916174">
        <w:rPr>
          <w:rFonts w:ascii="Times New Roman" w:eastAsia="Calibri" w:hAnsi="Times New Roman" w:cs="Times New Roman"/>
          <w:sz w:val="24"/>
          <w:szCs w:val="24"/>
        </w:rPr>
        <w:t>долевое участие в строительстве многоквартирного жилого дома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для строительства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распорядитель счета представляет в банк:</w:t>
      </w:r>
    </w:p>
    <w:p w:rsidR="00916174" w:rsidRPr="00916174" w:rsidRDefault="00916174" w:rsidP="0091617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договор банковского счета;</w:t>
      </w:r>
    </w:p>
    <w:p w:rsidR="00916174" w:rsidRPr="00916174" w:rsidRDefault="00916174" w:rsidP="0091617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 купли-продажи жилого помещения (индивидуального жилого дома) и свидетельство о государственной регистрации права собственности на приобретаемое жилье (в случае покупки готового жилья); </w:t>
      </w:r>
    </w:p>
    <w:p w:rsidR="00916174" w:rsidRPr="00916174" w:rsidRDefault="00916174" w:rsidP="0091617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договор долевого участия в строительстве многоквартирного жилого дома, оформленный в соответствии с требованиями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наличие готовности дома не менее 70 процентов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 случае долевого участия </w:t>
      </w:r>
      <w:r w:rsidRPr="00916174">
        <w:rPr>
          <w:rFonts w:ascii="Times New Roman" w:eastAsia="Calibri" w:hAnsi="Times New Roman" w:cs="Times New Roman"/>
          <w:sz w:val="24"/>
          <w:szCs w:val="24"/>
        </w:rPr>
        <w:t>в строительстве многоквартирного жилого дома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916174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16174" w:rsidRPr="00916174" w:rsidRDefault="00916174" w:rsidP="0091617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 строительного подряда либо </w:t>
      </w: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договор купли-продажи материалов, оборудования для строительства жилого дома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(в случае строительства индивидуального жилого дома);</w:t>
      </w:r>
    </w:p>
    <w:p w:rsidR="00916174" w:rsidRPr="00916174" w:rsidRDefault="00916174" w:rsidP="0091617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достаточных сре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>я оплаты приобретения (строительства) жилого помещения (индивидуального жилого дома) в части, превышающей размер предоставляемой социальной выплаты;</w:t>
      </w:r>
    </w:p>
    <w:p w:rsidR="00916174" w:rsidRPr="00916174" w:rsidRDefault="00916174" w:rsidP="0091617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кредитный договор (договор займа) при наличии кредитных (заемных) средств в оплате жилья</w:t>
      </w:r>
      <w:r w:rsidRPr="00916174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2.32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случае использования социальной выплаты на погашение основной суммы долга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уплату процентов по ипотечным жилищным кредитам или займам на приобретение жилья (путем покупки или долевого участия в строительстве многоквартирного жилого дома)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документы, подтверждающие расходы по его строительству), а также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 При этом размер </w:t>
      </w:r>
      <w:r w:rsidRPr="00916174">
        <w:rPr>
          <w:rFonts w:ascii="Times New Roman" w:eastAsia="Calibri" w:hAnsi="Times New Roman" w:cs="Times New Roman"/>
          <w:sz w:val="24"/>
          <w:szCs w:val="24"/>
        </w:rPr>
        <w:t>социальной выплаты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дома, ограничивается суммой остатка основного долга и остатка задолженности по выплате процентов за пользование ипотечным жилищным кредитом или займом.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2.33 </w:t>
      </w:r>
      <w:r w:rsidRPr="00916174">
        <w:rPr>
          <w:rFonts w:ascii="Times New Roman" w:eastAsia="Calibri" w:hAnsi="Times New Roman" w:cs="Times New Roman"/>
          <w:sz w:val="24"/>
          <w:szCs w:val="24"/>
        </w:rPr>
        <w:t>Социальная выплата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использована распорядителем счета, который является членом жилищного накопительного кооператива и для которого кооперативом приобретено жилое помещение, в качестве последнего платежа в счет оплаты паевого взноса в полном размере, после чего данное жилое помещение переходит в собственность члена кооператива. Указанный распорядитель счета должен представить в банк: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б) копию устава кооператива;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в) выписку из реестра членов кооператива, подтверждающую его членство в кооперативе;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г) копию документа, подтверждающего право собственности кооператива на жилое помещение, которое будет передано семье молодого гражданина;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д) копию решения о передаче жилого помещения в пользование члена кооператива.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2.34 Банк и уполномоченный орган при получении банком документов, указанных в пунктах 2.31, 2.32 и 2.33 настоящего Положения, осуществляет для оплаты действия, установленные пунктами 2.35–2.36 и двухсторонним договором (соглашением) между банком и уполномоченным органом.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2.35 Банк в течение 5 рабочих дней 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документов, указанных в пунктах 2.31, 2.32 и 2.33 настоящего Положения, осуществляет проверку содержащихся в них сведений.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течение 5 рабочих дней 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Оригиналы представленных документов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Банк в течение 1 рабочего дня после вынесения решения о принятии представленных документов для перечисления средств социальной выплаты направляет в уполномоченный орган заявку на перечисление бюджетных сре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дств в сч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ет оплаты расходов на основе указанных документов.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2.36 Администрация муниципального образования в течение 10 рабочих дней 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банка заявки на перечисление </w:t>
      </w:r>
      <w:r w:rsidRPr="00916174">
        <w:rPr>
          <w:rFonts w:ascii="Times New Roman" w:eastAsia="Calibri" w:hAnsi="Times New Roman" w:cs="Times New Roman"/>
          <w:sz w:val="24"/>
          <w:szCs w:val="24"/>
        </w:rPr>
        <w:t>бюджетных средств</w:t>
      </w:r>
      <w:r w:rsidRPr="009161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администрация муниципального образования в указанный срок письменно уведомляет банк.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2.37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о соглашению сторон договор банковского счета может быть продлен, если: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а) до истечения срока действия договора банковского счета банк принял документы, указанные в пунктах 2.31, 2.32 и 2.33 настоящего Положения, но оплата не произведена;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Документ, являющийся основанием для государственной регистрации права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документов для оплаты осуществляется в порядке, установленном пунктом 2.35 настоящего Положения.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2.38 Перечисление социальных выплат с банковских счетов получателей социальных выплат производится банком: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продавцу, указанному в договоре купли-продажи, на основании которого осуществлена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регистрация права собственности на приобретаемое жилое помещение;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исполнителю (подрядчику), указанному в договоре подряда на строительство жилого дома для семьи гражданина-получателя социальной выплаты;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застройщику, указанному в договоре долевого участия в строительстве многоквартирного жилого дома, в котором получатель социальной выплаты является участником долевого строительства, оформленному в соответствии с требованиями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продавцу, указанному в договоре купли-продажи материалов, оборудования для строительства жилого дома собственными силами, осуществляемого получателем социальной выплаты;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кредитной организации или юридическому лицу,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кредитном договоре (договоре займа) на предоставление гражданину ипотечного жилищного кредита (займа) на строительство (приобретение) жилья.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2.39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перечисления социальной выплаты с банковского счета получателя социальной выплаты лицам, указанным в пункте 2.38 настоящего Положения, банк направляет в уполномоченный орган, выдавший свидетельство, подлинник свидетельства с отметкой о произведенной оплате и представляет информацию о размере использованных дополнительных социальных выплат, предоставленных организациями.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подлежит хранению уполномоченным органом в течение 5 лет.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2.40 Уполномоченный орган ведет реестры использования социальных выплат по выданным свидетельствам по форме согласно приложению 8 к настоящему Положению.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предоставления социальных выплат молодым гражданам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Право на получение социальных выплат на условиях, предусмотренных настоящим разделом, имеет молодой гражданин, под которым понимается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Российской Федерации в возрасте на дату подачи заявления об участии в данном программном мероприятии (далее – дата подачи заявления)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моложе 18 лет и не старше 35лет, 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соблюдаются условия, изложенные в пунктах 2.1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2.3 настоящего Положения.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настоящему программному мероприятию под членами семьи молодого гражданина, на которых возможно начисление социальной выплаты, предоставляемой молодому гражданину, понимаются признанные нуждающимися в улучшении жилищных условий его супруга (супруг) и дети, а также постоянно проживающие совместно с ним признанные нуждающимися в улучшении жилищных условий иные лица, которые в соответствии с Жилищным кодексом Российской Федерации признаются одной семьей и за которыми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гражданин ведет постоянный уход или которые ведут постоянный уход за молодым гражданином, его супругой (супругом), их детьми.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Доля социальной выплаты (в процентах), предоставляемой за счет средств </w:t>
      </w:r>
      <w:r w:rsidRPr="009161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местного бюджета муниципального образования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5 % от расчетной стоимости жилья и рассчитывается по формуле: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ДС= 5 х (РЖ – РИ)/ РЖ,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ДС – доля социальной выплаты от расчетной стоимости строительства (приобретения) жилья (в процентах);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общей площади жилого помещения, определяемый в соответствии с пунктом 2.8 настоящего положения;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РИ – размер общей площади жилого помещения, пригодного для постоянного проживания, находящегося без обременений в собственности членов семьи и по которому семья не приняла решение о продаже для использования полученных сре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оплаты разницы между фактической стоимостью строящегося (приобретаемого) жилья и размером предоставляемой  социальной выплаты. 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3.3 Молодые граждане, имеющие право на получение социальной выплаты в случае, если соблюдаются условия, указанные в пунктах 2.1 – 2.3 настоящего Положения, и изъявившие желание улучшить жилищные условия с использованием социальной выплаты в рамках реализации настоящей программы, представляют в уполномоченный орган заявления по форме согласно приложению 2 к настоящему Положению с приложением: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копий документов, удостоверяющих личность заявителя и членов его семьи;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решения организации (</w:t>
      </w: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организаций, предоставляющих жилищные кредиты и займы) о выделении средств организации на предоставление дополнительной социальной выплаты или о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объекта незавершенного жилищного строительства, находящегося в её собственности и свободного от обременений (в случае участия организации в предоставлении поддержки);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копий документов, подтверждающих наличие у заявителя собственных и (или) заемных сре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части стоимости строительства (приобретения) жилья, не обеспеченной за счет суммарного размера предоставляемых социальных выплат Ленинградской областью, муниципальным образованием, организацией;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выписок из домовой книги (справка формы № 9) и копии финансового лицевого счета;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документов, подтверждающих признание молодого гражданина и членов его семьи,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копий трудовых книжек (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уполномоченный орган указанные в настоящем пункте документы имеют право молодые граждане и молодые семьи, принятые местными администрациями в участники жилищных мероприятий федеральных, региональных или иных муниципальных программ, но не получавшие социальную выплату в рамках их реализации.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3.4 Копии документов, представляемых в соответствии с пунктом 3.3 настоящего Положения, должны быть заверены в установленном порядке.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3.5 Определение размера социальной выплаты производится уполномоченным органом в соответствии с пунктом 3.2 настоящего Положения.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3.6 Предоставление социальных выплат молодым гражданам (молодым семьям) и их использование осуществляются в порядке, предусмотренном пунктами 2.4 – 2.8, 2.10 – 2.13 и 2.17 –</w:t>
      </w:r>
      <w:r w:rsidRPr="00916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2.40 настоящего Положения.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Применительно к молодым гражданам (молодым семьям) формирование списка, указанного в пункте 2.19 настоящего Положения, выполняется уполномоченным органом в следующем порядке: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первую группу входят молодые граждане, поставленные на учет в качестве нуждающихся в улучшении жилищных условий до 1 марта 2005 года, во вторую группу - остальные молодые граждане;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внутри каждой группы имеются две подгруппы: в первую подгруппу входят молодые граждане, улучшающие жилищные условия способами, указанными в подпунктах «б» и «в» пункта 2.4 настоящего Положения, во вторую входят молодые граждане, улучшающие жилищные условия способом, указанным в подпункте «а» пункта 2.4 настоящего Положения;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каждая подгруппа имеет две совокупности молодых граждан: в первую входят молодые граждане, намеренные использовать социальные выплаты на погашение основной суммы долга и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уплату процентов по ипотечным жилищным кредитам (займам) на строительство (приобретение) жилья, во вторую входят остальные молодые граждане;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внутри каждой совокупности молодые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местными администрациями по месту их постоянного жительства нуждающимися в улучшении жилищных условий после 1 марта 2005 года по основаниям, установленным статьей 51 Жилищного кодекса Российской Федерации для признания граждан нуждающимися 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по договорам социального найма.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916174" w:rsidRPr="00916174" w:rsidRDefault="00916174" w:rsidP="00916174">
      <w:pPr>
        <w:spacing w:after="0" w:line="240" w:lineRule="auto"/>
        <w:ind w:left="4253"/>
        <w:jc w:val="both"/>
        <w:rPr>
          <w:rFonts w:ascii="Calibri" w:eastAsia="Calibri" w:hAnsi="Calibri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к Положению о предоставлении социальных выплат на строительство (приобретение) жилья гражданам, нуждающимся в улучшении жилищных условий, в том числе молодежи 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Calibri" w:eastAsia="Calibri" w:hAnsi="Calibri" w:cs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6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«Приморское городское поселение» 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(наименование уполномоченного органа)</w:t>
            </w: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СВИДЕТЕЛЬСТВО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о предоставлении социальной выплаты на строительство (приобретение) жилья </w:t>
      </w:r>
    </w:p>
    <w:p w:rsidR="00916174" w:rsidRPr="00916174" w:rsidRDefault="00916174" w:rsidP="00916174">
      <w:pPr>
        <w:spacing w:after="0" w:line="240" w:lineRule="auto"/>
        <w:ind w:left="4253" w:firstLine="225"/>
        <w:jc w:val="both"/>
        <w:rPr>
          <w:rFonts w:ascii="Calibri" w:eastAsia="Calibri" w:hAnsi="Calibri" w:cs="Times New Roman"/>
          <w:sz w:val="16"/>
          <w:szCs w:val="16"/>
          <w:highlight w:val="yellow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150"/>
        <w:gridCol w:w="2400"/>
        <w:gridCol w:w="435"/>
        <w:gridCol w:w="1845"/>
        <w:gridCol w:w="135"/>
        <w:gridCol w:w="420"/>
        <w:gridCol w:w="285"/>
        <w:gridCol w:w="690"/>
        <w:gridCol w:w="1170"/>
        <w:gridCol w:w="270"/>
        <w:gridCol w:w="207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48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Настоящим свидетельством удостоверяется, что 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владельца свидетельства, наименование, серия и номер документа</w:t>
            </w:r>
            <w:r w:rsidRPr="00916174">
              <w:rPr>
                <w:rFonts w:ascii="Calibri" w:eastAsia="Calibri" w:hAnsi="Calibri" w:cs="Times New Roman"/>
                <w:sz w:val="16"/>
                <w:szCs w:val="16"/>
              </w:rPr>
              <w:t>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удостоверяющего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личность, кем и когда выдан)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участником мероприятий по улучшению жилищных условий в рамках долгосрочной целевой программы "Поддержка граждан, нуждающихся в улучшении жилищных условий, в том числе молодежи на 2012-2015 годы ".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условиями программы ему (ей) предоставляется социальная выплата в размере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6174">
              <w:rPr>
                <w:rFonts w:ascii="Calibri" w:eastAsia="Calibri" w:hAnsi="Calibri" w:cs="Times New Roman"/>
              </w:rPr>
              <w:t>_______________________________________________________________________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(цифрами и прописью)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(приобретение жилого помещения, строительство индивидуального жилого дома, участие в долевом строительстве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многоквартирного жилого дома (в том числе на погашение основной суммы долга и уплату процентов по ипотечным жилищным кредитам (займам) на строительство (приобретение) жилья) - </w:t>
            </w:r>
            <w:r w:rsidRPr="00916174">
              <w:rPr>
                <w:rFonts w:ascii="Times New Roman" w:eastAsia="Calibri" w:hAnsi="Times New Roman" w:cs="Times New Roman"/>
                <w:i/>
              </w:rPr>
              <w:t>нужное указать</w:t>
            </w:r>
            <w:r w:rsidRPr="009161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Муниципальном </w:t>
            </w:r>
            <w:proofErr w:type="gramStart"/>
            <w:r w:rsidRPr="00916174">
              <w:rPr>
                <w:rFonts w:ascii="Times New Roman" w:eastAsia="Calibri" w:hAnsi="Times New Roman" w:cs="Times New Roman"/>
              </w:rPr>
              <w:t>образовании</w:t>
            </w:r>
            <w:proofErr w:type="gramEnd"/>
            <w:r w:rsidRPr="00916174">
              <w:rPr>
                <w:rFonts w:ascii="Times New Roman" w:eastAsia="Calibri" w:hAnsi="Times New Roman" w:cs="Times New Roman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16174">
              <w:rPr>
                <w:rFonts w:ascii="Calibri" w:eastAsia="Calibri" w:hAnsi="Calibri" w:cs="Times New Roman"/>
              </w:rPr>
              <w:t>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семьи: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_________________________________________________________________________________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, степень родства)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________________________________________________________________________________</w:t>
            </w:r>
            <w:r w:rsidRPr="00916174">
              <w:rPr>
                <w:rFonts w:ascii="Calibri" w:eastAsia="Calibri" w:hAnsi="Calibri" w:cs="Times New Roman"/>
              </w:rPr>
              <w:t>_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, степень родства)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_________________________________________________________________________________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, степень родства)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дает право участнику мероприятия на открытие банковского счета в кредитной организации на территории муниципального образования.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действительно до «___»  ______________ 20___ года (включительно).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свидетельства   «____»  ____________________ 20 ___ года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Особые отметки ____________________________________________________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(номер и дата выдачи замененного свидетельства)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(должность)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ko-KR"/>
        </w:rPr>
      </w:pPr>
      <w:r w:rsidRPr="00916174">
        <w:rPr>
          <w:rFonts w:ascii="Arial" w:eastAsia="Times New Roman" w:hAnsi="Arial" w:cs="Arial"/>
          <w:b/>
          <w:bCs/>
          <w:highlight w:val="yellow"/>
          <w:lang w:eastAsia="ko-KR"/>
        </w:rPr>
        <w:lastRenderedPageBreak/>
        <w:t xml:space="preserve">     </w:t>
      </w:r>
    </w:p>
    <w:p w:rsidR="00916174" w:rsidRPr="00916174" w:rsidRDefault="00916174" w:rsidP="00916174">
      <w:pPr>
        <w:spacing w:after="0" w:line="240" w:lineRule="auto"/>
        <w:ind w:firstLine="225"/>
        <w:jc w:val="right"/>
        <w:rPr>
          <w:rFonts w:ascii="Calibri" w:eastAsia="Calibri" w:hAnsi="Calibri" w:cs="Times New Roman"/>
          <w:highlight w:val="yellow"/>
        </w:rPr>
      </w:pPr>
      <w:r w:rsidRPr="00916174">
        <w:rPr>
          <w:rFonts w:ascii="Calibri" w:eastAsia="Calibri" w:hAnsi="Calibri" w:cs="Times New Roman"/>
          <w:i/>
          <w:sz w:val="16"/>
          <w:szCs w:val="16"/>
        </w:rPr>
        <w:t>Оборотная сторона свидетельства</w:t>
      </w:r>
    </w:p>
    <w:tbl>
      <w:tblPr>
        <w:tblW w:w="0" w:type="auto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540"/>
        <w:gridCol w:w="885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ОБ ОПЛАТЕ 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кредитной организацией)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оплаты: </w:t>
            </w:r>
          </w:p>
        </w:tc>
        <w:tc>
          <w:tcPr>
            <w:tcW w:w="8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договора, на основании которого произведена оплата: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Сумма по договору: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перечислений: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Сумма перечислений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подпись 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ответственного работника кредитной организации)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16174" w:rsidRPr="00916174" w:rsidRDefault="00916174" w:rsidP="00916174">
      <w:pPr>
        <w:spacing w:after="0" w:line="240" w:lineRule="auto"/>
        <w:ind w:left="4253"/>
        <w:jc w:val="both"/>
        <w:rPr>
          <w:rFonts w:ascii="Calibri" w:eastAsia="Calibri" w:hAnsi="Calibri" w:cs="Times New Roman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к Положению о предоставлении социальных выплат</w:t>
      </w: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на строительство (приобретение) жилья гражданам,</w:t>
      </w: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 улучшении жилищных условий,</w:t>
      </w: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 том числе молодежи</w:t>
      </w: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60" w:type="dxa"/>
        <w:tblInd w:w="49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1530"/>
        <w:gridCol w:w="36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В администрацию 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от гражданин</w:t>
            </w:r>
            <w:proofErr w:type="gramStart"/>
            <w:r w:rsidRPr="009161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916174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9161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проживающег</w:t>
            </w:r>
            <w:proofErr w:type="gramStart"/>
            <w:r w:rsidRPr="00916174">
              <w:rPr>
                <w:rFonts w:ascii="Times New Roman" w:eastAsia="Calibri" w:hAnsi="Times New Roman" w:cs="Times New Roman"/>
              </w:rPr>
              <w:t>о(</w:t>
            </w:r>
            <w:proofErr w:type="gramEnd"/>
            <w:r w:rsidRPr="00916174">
              <w:rPr>
                <w:rFonts w:ascii="Times New Roman" w:eastAsia="Calibri" w:hAnsi="Times New Roman" w:cs="Times New Roman"/>
              </w:rPr>
              <w:t xml:space="preserve">ей) по адресу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lang w:eastAsia="ko-KR"/>
        </w:rPr>
        <w:t xml:space="preserve">         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lang w:eastAsia="ko-KR"/>
        </w:rPr>
        <w:t xml:space="preserve">ЗАЯВЛЕНИЕ </w:t>
      </w:r>
    </w:p>
    <w:p w:rsidR="00916174" w:rsidRPr="00916174" w:rsidRDefault="00916174" w:rsidP="00916174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198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36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     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паспорт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, выданный 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(кем, когда)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года,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в состав участников мероприятия по улучшению жилищных условий граждан, нуждающихся в улучшении жилищных условий, в рамках реализации долгосрочной целевой программы "Поддержка граждан нуждающихся  в улучшении жилищных условий, в том числе молодежи на 2012-2015 годы " (приложение 1 к указанной программе).</w:t>
            </w:r>
          </w:p>
        </w:tc>
      </w:tr>
    </w:tbl>
    <w:p w:rsidR="00916174" w:rsidRPr="00916174" w:rsidRDefault="00916174" w:rsidP="00916174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150"/>
        <w:gridCol w:w="840"/>
        <w:gridCol w:w="855"/>
        <w:gridCol w:w="420"/>
        <w:gridCol w:w="570"/>
        <w:gridCol w:w="990"/>
        <w:gridCol w:w="285"/>
        <w:gridCol w:w="360"/>
        <w:gridCol w:w="45"/>
        <w:gridCol w:w="30"/>
        <w:gridCol w:w="135"/>
        <w:gridCol w:w="135"/>
        <w:gridCol w:w="150"/>
        <w:gridCol w:w="570"/>
        <w:gridCol w:w="735"/>
        <w:gridCol w:w="105"/>
        <w:gridCol w:w="615"/>
        <w:gridCol w:w="360"/>
        <w:gridCol w:w="450"/>
        <w:gridCol w:w="1530"/>
        <w:gridCol w:w="36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Жилищные условия планирую улучшить путем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(строительство индивидуального жилого дома,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жилого помещения, участие в долевом строительстве многоквартирного дома (в том числе на погашение основной суммы долга и уплату процентов по ипотечным жилищным кредитам (займам) на строительство (приобретение) жилья) - нужное указать)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в </w:t>
            </w:r>
          </w:p>
        </w:tc>
        <w:tc>
          <w:tcPr>
            <w:tcW w:w="969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МО «Приморское городское поселение» 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муниципального образования, в котором гражданин желает приобрести (построить) жилое помещение)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Члены семьи, нуждающиеся вместе со мной в улучшении жилищных условий: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жена (муж)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дети: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иные лица, постоянно проживающие со мной в качестве членов семьи: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Нуждающимися в улучшении жилищных условий </w:t>
            </w:r>
            <w:proofErr w:type="gramStart"/>
            <w:r w:rsidRPr="00916174">
              <w:rPr>
                <w:rFonts w:ascii="Times New Roman" w:eastAsia="Calibri" w:hAnsi="Times New Roman" w:cs="Times New Roman"/>
              </w:rPr>
              <w:t>признаны</w:t>
            </w:r>
            <w:proofErr w:type="gramEnd"/>
            <w:r w:rsidRPr="00916174">
              <w:rPr>
                <w:rFonts w:ascii="Times New Roman" w:eastAsia="Calibri" w:hAnsi="Times New Roman" w:cs="Times New Roman"/>
              </w:rPr>
              <w:t xml:space="preserve"> решением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органа местного самоуправления, реквизиты акта)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С условиями участия в мероприятии по улучшению жилищных условий граждан, нуждающихся в улучшении жилищных условий, в рамках реализации долгосрочной целевой программы "Поддержка граждан, нуждающихся в улучшении жилищных условий, в том числе молодежи на 2012-2015 годы " ознакомлен и обязуюсь их выполнять.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заявителя)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Совершеннолетние члены семьи: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1) 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3)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4)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К заявлению прилагаются следующие документы: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4)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5)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7)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8)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9)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10)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14)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15)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5"/>
        <w:gridCol w:w="150"/>
        <w:gridCol w:w="1425"/>
        <w:gridCol w:w="150"/>
        <w:gridCol w:w="2310"/>
        <w:gridCol w:w="108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Заявление и прилагаемые к нему согласно перечню документы приняты "___" 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 20__ года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6174" w:rsidRPr="00916174" w:rsidSect="003200FD">
          <w:footerReference w:type="even" r:id="rId6"/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к Положению о предоставлении социальных выплат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на строительство (приобретение) жилья гражданам,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 улучшении жилищных условий,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в том числе молодежи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СПИСОК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граждан и молодых граждан, изъявивших желание улучшить жилищные условия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с использованием социальных выплат в рамках реализации долгосрочной целевой программы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«Поддержка граждан, нуждающихся  в улучшении жилищных условий, в том числе молодежи на 2013-2015 годы»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87"/>
        <w:gridCol w:w="1163"/>
        <w:gridCol w:w="953"/>
        <w:gridCol w:w="955"/>
        <w:gridCol w:w="1020"/>
        <w:gridCol w:w="1431"/>
        <w:gridCol w:w="1454"/>
        <w:gridCol w:w="1405"/>
        <w:gridCol w:w="1550"/>
        <w:gridCol w:w="1668"/>
        <w:gridCol w:w="1641"/>
      </w:tblGrid>
      <w:tr w:rsidR="00916174" w:rsidRPr="00916174" w:rsidTr="00476401">
        <w:trPr>
          <w:trHeight w:val="285"/>
        </w:trPr>
        <w:tc>
          <w:tcPr>
            <w:tcW w:w="459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3" w:type="dxa"/>
            <w:gridSpan w:val="7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Данные о членах семьи гражданина (специалиста), имеющих право на получение социальной выплаты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Способ строительства (приобретения) жилого помещения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муниципального поселения (населенного пункта), выбранного для строительства (приобретения) жилого помещения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Наименование,  дата и номер документа, подтверждающего привлечение средств местного бюджета для финансирования социальной выплаты на оплату строительства (приобретения) жилого помещения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Наименование, 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помещения)</w:t>
            </w:r>
            <w:proofErr w:type="gramEnd"/>
          </w:p>
        </w:tc>
      </w:tr>
      <w:tr w:rsidR="00916174" w:rsidRPr="00916174" w:rsidTr="00476401">
        <w:trPr>
          <w:trHeight w:val="495"/>
        </w:trPr>
        <w:tc>
          <w:tcPr>
            <w:tcW w:w="459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членов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семьи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(человек)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отчество,</w:t>
            </w:r>
          </w:p>
          <w:p w:rsidR="00916174" w:rsidRPr="00916174" w:rsidRDefault="00916174" w:rsidP="00916174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родственные отношения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паспорт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гражданина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Федерации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или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рождении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несовершеннолетнего, 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достигшего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 лет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число,</w:t>
            </w:r>
          </w:p>
          <w:p w:rsidR="00916174" w:rsidRPr="00916174" w:rsidRDefault="00916174" w:rsidP="0091617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месяц,</w:t>
            </w:r>
          </w:p>
          <w:p w:rsidR="00916174" w:rsidRPr="00916174" w:rsidRDefault="00916174" w:rsidP="0091617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916174" w:rsidRPr="00916174" w:rsidRDefault="00916174" w:rsidP="0091617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(учебы), должность (квалификация)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30" w:firstLine="3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постановки на учет в качестве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нуждающегося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улучшении жилищных условий </w:t>
            </w:r>
          </w:p>
          <w:p w:rsidR="00916174" w:rsidRPr="00916174" w:rsidRDefault="00916174" w:rsidP="00916174">
            <w:pPr>
              <w:spacing w:after="0" w:line="240" w:lineRule="auto"/>
              <w:ind w:left="-30" w:firstLine="3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(до 1 марта 2005 года),</w:t>
            </w:r>
          </w:p>
          <w:p w:rsidR="00916174" w:rsidRPr="00916174" w:rsidRDefault="00916174" w:rsidP="00916174">
            <w:pPr>
              <w:spacing w:after="0" w:line="240" w:lineRule="auto"/>
              <w:ind w:left="-30" w:firstLine="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-30" w:firstLine="3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дата признания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нуждающимся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улучшении жилищных условий </w:t>
            </w:r>
          </w:p>
          <w:p w:rsidR="00916174" w:rsidRPr="00916174" w:rsidRDefault="00916174" w:rsidP="00916174">
            <w:pPr>
              <w:spacing w:after="0" w:line="240" w:lineRule="auto"/>
              <w:ind w:left="-30" w:firstLine="3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или</w:t>
            </w:r>
          </w:p>
          <w:p w:rsidR="00916174" w:rsidRPr="00916174" w:rsidRDefault="00916174" w:rsidP="00916174">
            <w:pPr>
              <w:spacing w:after="0" w:line="240" w:lineRule="auto"/>
              <w:ind w:left="-30" w:firstLine="3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признания не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имеющим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жилья в муниципальном образовании 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(после 1 марта 2005 года</w:t>
            </w:r>
            <w:proofErr w:type="gramEnd"/>
          </w:p>
        </w:tc>
        <w:tc>
          <w:tcPr>
            <w:tcW w:w="1405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rPr>
          <w:trHeight w:val="495"/>
        </w:trPr>
        <w:tc>
          <w:tcPr>
            <w:tcW w:w="459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серия,</w:t>
            </w:r>
          </w:p>
          <w:p w:rsidR="00916174" w:rsidRPr="00916174" w:rsidRDefault="00916174" w:rsidP="00916174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кем,</w:t>
            </w:r>
          </w:p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когда</w:t>
            </w:r>
          </w:p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1020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16174" w:rsidRPr="00916174" w:rsidTr="00476401">
        <w:tc>
          <w:tcPr>
            <w:tcW w:w="14786" w:type="dxa"/>
            <w:gridSpan w:val="12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Граждане, признанные нуждающимися в улучшении жилищных условий на территории муниципального образования</w:t>
            </w: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174" w:rsidRPr="00916174" w:rsidTr="00476401">
        <w:tc>
          <w:tcPr>
            <w:tcW w:w="14786" w:type="dxa"/>
            <w:gridSpan w:val="12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Молодые граждане, признанные нуждающимися в улучшении жилищных условий на территории муниципального образования</w:t>
            </w: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   _____________         _______________________                   «______» _______________ 200__года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 лица, составившего список)                (подпись)                        (расшифровка подписи)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tabs>
          <w:tab w:val="lef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tabs>
          <w:tab w:val="lef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Глава администрации муниципального образования   _______________________        _____________   _________________________________</w:t>
      </w:r>
    </w:p>
    <w:p w:rsidR="00916174" w:rsidRPr="00916174" w:rsidRDefault="00916174" w:rsidP="00916174">
      <w:pPr>
        <w:tabs>
          <w:tab w:val="left" w:pos="9180"/>
        </w:tabs>
        <w:spacing w:after="0" w:line="240" w:lineRule="auto"/>
        <w:ind w:firstLine="41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(подпись)                                        (дата)                           (расшифровка подписи)</w:t>
      </w:r>
    </w:p>
    <w:p w:rsidR="00916174" w:rsidRPr="00916174" w:rsidRDefault="00916174" w:rsidP="00916174">
      <w:pPr>
        <w:tabs>
          <w:tab w:val="lef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М. П.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916174" w:rsidRPr="00916174" w:rsidRDefault="00916174" w:rsidP="00916174">
      <w:pPr>
        <w:spacing w:after="0" w:line="240" w:lineRule="auto"/>
        <w:ind w:left="828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к Положению о предоставлении социальных выплат на строительство (приобретение) жилья гражданам, нуждающимся в улучшении жилищных условий, в том числе молодежи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СПИСОК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граждан – участников долгосрочной целевой программы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«Поддержка граждан, нуждающихся  в улучшении жилищных условий, в том числе молодежи на 2013-2015годы»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на получение социальной выплаты в 20___ году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  <w:t xml:space="preserve">                   муниципальное образование «Приморское городское </w:t>
      </w:r>
      <w:proofErr w:type="spellStart"/>
      <w:r w:rsidRPr="009161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  <w:t>поселеие</w:t>
      </w:r>
      <w:proofErr w:type="spellEnd"/>
      <w:r w:rsidRPr="009161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  <w:t xml:space="preserve">» Выборгского района Ленинградской области                  </w:t>
      </w:r>
      <w:r w:rsidRPr="00916174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ko-KR"/>
        </w:rPr>
        <w:tab/>
      </w:r>
    </w:p>
    <w:tbl>
      <w:tblPr>
        <w:tblW w:w="14940" w:type="dxa"/>
        <w:tblInd w:w="-4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94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муниципального образования)</w:t>
            </w:r>
          </w:p>
        </w:tc>
      </w:tr>
    </w:tbl>
    <w:p w:rsidR="00916174" w:rsidRPr="00916174" w:rsidRDefault="00916174" w:rsidP="00916174">
      <w:pPr>
        <w:spacing w:after="0" w:line="240" w:lineRule="auto"/>
        <w:ind w:left="4253"/>
        <w:jc w:val="both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202"/>
        <w:tblW w:w="15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260"/>
        <w:gridCol w:w="720"/>
        <w:gridCol w:w="1080"/>
        <w:gridCol w:w="930"/>
        <w:gridCol w:w="1260"/>
        <w:gridCol w:w="1440"/>
        <w:gridCol w:w="1260"/>
        <w:gridCol w:w="1440"/>
        <w:gridCol w:w="930"/>
        <w:gridCol w:w="900"/>
        <w:gridCol w:w="1020"/>
        <w:gridCol w:w="162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Данные о членах семьи гражданина (специалиста), имеющих право на получение социальной выплаты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 строительства (приобретения) жилого помещения 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муниципального поселения (населенного пункта), выбранного для строительства (приобретения) жилого помещения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Расчетная стоимость жилья 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на дату формирования списка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Планируемый размер  средств местного бюджета для финансирования социальной выплаты на оплату строительства (приобретения) жилого помещения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на дату формирования списка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членов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семьи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(человек)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родственные отношения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паспорт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гражданина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Федерации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или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рождении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несовершеннолетнего, 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достигшего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 лет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число,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месяц,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рождения 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работы (учебы), должность </w:t>
            </w: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(квалификация)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признания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нуждающимся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улучшении жилищных условий </w:t>
            </w:r>
          </w:p>
          <w:p w:rsidR="00916174" w:rsidRPr="00916174" w:rsidRDefault="00916174" w:rsidP="00916174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или</w:t>
            </w:r>
          </w:p>
          <w:p w:rsidR="00916174" w:rsidRPr="00916174" w:rsidRDefault="00916174" w:rsidP="00916174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признания не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имеющим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жилья в муниципальном образовании</w:t>
            </w: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одного 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кв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размер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общей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площади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жилого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помещения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семью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кв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(гр. 11 х</w:t>
            </w:r>
            <w:proofErr w:type="gramEnd"/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гр. 12)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серия,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кем,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когда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</w:p>
        </w:tc>
        <w:tc>
          <w:tcPr>
            <w:tcW w:w="9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916174">
              <w:rPr>
                <w:rFonts w:ascii="Times New Roman" w:eastAsia="Calibri" w:hAnsi="Times New Roman" w:cs="Times New Roman"/>
              </w:rPr>
              <w:t xml:space="preserve">. </w:t>
            </w: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Граждане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признанные нуждающимися в улучшении жилищных условий на территории муниципального образования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  </w:t>
            </w:r>
            <w:r w:rsidRPr="00916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Претенденты на получение социальной выплаты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   </w:t>
            </w:r>
            <w:r w:rsidRPr="00916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Включенные в резерв на получение социальной выплаты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916174">
              <w:rPr>
                <w:rFonts w:ascii="Times New Roman" w:eastAsia="Calibri" w:hAnsi="Times New Roman" w:cs="Times New Roman"/>
              </w:rPr>
              <w:t>.Молодые г</w:t>
            </w: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раждане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признанные нуждающимися в улучшении жилищных условий на территории муниципального образования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   </w:t>
            </w:r>
            <w:r w:rsidRPr="00916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Претенденты на получение социальной выплаты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   </w:t>
            </w:r>
            <w:r w:rsidRPr="00916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Включенные в резерв на получение социальной выплаты</w:t>
            </w: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_____________________________  _____________________   _____________________   ____  __________________ 20___ года</w:t>
      </w:r>
    </w:p>
    <w:p w:rsidR="00916174" w:rsidRPr="00916174" w:rsidRDefault="00916174" w:rsidP="00916174">
      <w:pPr>
        <w:spacing w:after="0" w:line="240" w:lineRule="auto"/>
        <w:ind w:left="900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16174">
        <w:rPr>
          <w:rFonts w:ascii="Times New Roman" w:eastAsia="Calibri" w:hAnsi="Times New Roman" w:cs="Times New Roman"/>
          <w:color w:val="000000"/>
          <w:sz w:val="16"/>
          <w:szCs w:val="16"/>
        </w:rPr>
        <w:t>(должность лица, сформировавшего список)                             (подпись)                                     (расшифровка подписи)</w:t>
      </w:r>
    </w:p>
    <w:p w:rsidR="00916174" w:rsidRPr="00916174" w:rsidRDefault="00916174" w:rsidP="00916174">
      <w:pPr>
        <w:spacing w:after="0" w:line="240" w:lineRule="auto"/>
        <w:ind w:left="90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16174" w:rsidRPr="00916174" w:rsidRDefault="00916174" w:rsidP="00916174">
      <w:pPr>
        <w:tabs>
          <w:tab w:val="left" w:pos="9180"/>
        </w:tabs>
        <w:spacing w:after="0" w:line="240" w:lineRule="auto"/>
        <w:ind w:left="4253" w:hanging="40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Глава администрации муниципального образования _______________________        _____________   _________________________________</w:t>
      </w:r>
    </w:p>
    <w:p w:rsidR="00916174" w:rsidRPr="00916174" w:rsidRDefault="00916174" w:rsidP="00916174">
      <w:pPr>
        <w:tabs>
          <w:tab w:val="left" w:pos="9180"/>
        </w:tabs>
        <w:spacing w:after="0" w:line="240" w:lineRule="auto"/>
        <w:ind w:left="4253" w:firstLine="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16174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(подпись)                                                               (дата)                                                    (расшифровка подписи)                             </w:t>
      </w:r>
    </w:p>
    <w:p w:rsidR="00916174" w:rsidRPr="00916174" w:rsidRDefault="00916174" w:rsidP="00916174">
      <w:pPr>
        <w:tabs>
          <w:tab w:val="left" w:pos="9180"/>
        </w:tabs>
        <w:spacing w:after="0" w:line="240" w:lineRule="auto"/>
        <w:ind w:left="4253" w:firstLine="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6174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6174" w:rsidRPr="00916174" w:rsidSect="003200F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916174" w:rsidRPr="00916174" w:rsidRDefault="00916174" w:rsidP="009161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к Положению о предоставлении социальных выплат</w:t>
      </w:r>
    </w:p>
    <w:p w:rsidR="00916174" w:rsidRPr="00916174" w:rsidRDefault="00916174" w:rsidP="009161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на строительство (приобретение) жилья гражданам,</w:t>
      </w:r>
    </w:p>
    <w:p w:rsidR="00916174" w:rsidRPr="00916174" w:rsidRDefault="00916174" w:rsidP="009161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 улучшении жилищных условий,</w:t>
      </w:r>
    </w:p>
    <w:p w:rsidR="00916174" w:rsidRPr="00916174" w:rsidRDefault="00916174" w:rsidP="009161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 том числе молодежи</w:t>
      </w:r>
      <w:r w:rsidRPr="009161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174" w:rsidRPr="00916174" w:rsidRDefault="00916174" w:rsidP="009161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«Приморское городское поселение» Выборгского района 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916174" w:rsidRPr="00916174" w:rsidRDefault="00916174" w:rsidP="0091617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74" w:rsidRPr="00916174" w:rsidRDefault="00916174" w:rsidP="0091617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о распоряжении администрации муниципального образования 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«Приморское городское поселение» Выборгского района 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от __  _______ 20__ года № _______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6174">
        <w:rPr>
          <w:rFonts w:ascii="Times New Roman" w:eastAsia="Calibri" w:hAnsi="Times New Roman" w:cs="Times New Roman"/>
          <w:bCs/>
          <w:sz w:val="24"/>
          <w:szCs w:val="24"/>
        </w:rPr>
        <w:t>Граждани</w:t>
      </w:r>
      <w:proofErr w:type="gramStart"/>
      <w:r w:rsidRPr="00916174">
        <w:rPr>
          <w:rFonts w:ascii="Times New Roman" w:eastAsia="Calibri" w:hAnsi="Times New Roman" w:cs="Times New Roman"/>
          <w:bCs/>
          <w:sz w:val="24"/>
          <w:szCs w:val="24"/>
        </w:rPr>
        <w:t>н(</w:t>
      </w:r>
      <w:proofErr w:type="gramEnd"/>
      <w:r w:rsidRPr="00916174">
        <w:rPr>
          <w:rFonts w:ascii="Times New Roman" w:eastAsia="Calibri" w:hAnsi="Times New Roman" w:cs="Times New Roman"/>
          <w:bCs/>
          <w:sz w:val="24"/>
          <w:szCs w:val="24"/>
        </w:rPr>
        <w:t>ка) _____________________________________________________,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617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</w:t>
      </w:r>
      <w:proofErr w:type="gramStart"/>
      <w:r w:rsidRPr="00916174">
        <w:rPr>
          <w:rFonts w:ascii="Times New Roman" w:eastAsia="Calibri" w:hAnsi="Times New Roman" w:cs="Times New Roman"/>
          <w:bCs/>
          <w:sz w:val="24"/>
          <w:szCs w:val="24"/>
        </w:rPr>
        <w:t>(фамилия, имя, отчество, дата рождения</w:t>
      </w:r>
      <w:proofErr w:type="gramEnd"/>
    </w:p>
    <w:p w:rsidR="00916174" w:rsidRPr="00916174" w:rsidRDefault="00916174" w:rsidP="00916174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участником мероприятия в рамках долгосрочной целевой программы «Поддержка граждан, нуждающихся в улучшении жилищных условий, в том числе молодежи на 2013-2015 годы», стал(а) претендентом на получение в 20__ году социальной выплаты для улучшения жилищных условий совместно со своими членами семьи: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6174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6174">
        <w:rPr>
          <w:rFonts w:ascii="Times New Roman" w:eastAsia="Calibri" w:hAnsi="Times New Roman" w:cs="Times New Roman"/>
          <w:bCs/>
          <w:sz w:val="24"/>
          <w:szCs w:val="24"/>
        </w:rPr>
        <w:t xml:space="preserve">(фамилия, имя, отчество, дата рождения, родственные отношения) 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6174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6174">
        <w:rPr>
          <w:rFonts w:ascii="Times New Roman" w:eastAsia="Calibri" w:hAnsi="Times New Roman" w:cs="Times New Roman"/>
          <w:bCs/>
          <w:sz w:val="24"/>
          <w:szCs w:val="24"/>
        </w:rPr>
        <w:t xml:space="preserve">(фамилия, имя, отчество, дата рождения, родственные отношения) 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174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___________________________________________________________________,</w:t>
      </w:r>
    </w:p>
    <w:p w:rsidR="00916174" w:rsidRPr="00916174" w:rsidRDefault="00916174" w:rsidP="00916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6174">
        <w:rPr>
          <w:rFonts w:ascii="Times New Roman" w:eastAsia="Calibri" w:hAnsi="Times New Roman" w:cs="Times New Roman"/>
          <w:bCs/>
          <w:sz w:val="24"/>
          <w:szCs w:val="24"/>
        </w:rPr>
        <w:t xml:space="preserve">(фамилия, имя, отчество, дата рождения, родственные отношения) </w:t>
      </w:r>
    </w:p>
    <w:p w:rsidR="00916174" w:rsidRPr="00916174" w:rsidRDefault="00916174" w:rsidP="009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В соответствии с условиями реализации программного мероприятия Свидетельство на предоставление социальной выплаты, дающее право на открытие банковского счета по обслуживанию государственных программ будет выдаваться при условии предоставления претендентом заявления о выдаче свидетельства с указанием в нем способа использования социальной выплаты, а также с приложением к заявлению документов, указанных в Приложении 1 к данной программе, и действующих на дату обращения за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получением Свидетельства, а также копию свидетельства о постановке на учет в налоговом органе.</w:t>
      </w:r>
    </w:p>
    <w:p w:rsidR="00916174" w:rsidRPr="00916174" w:rsidRDefault="00916174" w:rsidP="009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Срок представления в администрацию муниципального образования указанных документов составляет в соответствии с условиями программы – в течение 10 дней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настоящего уведомления.</w:t>
      </w:r>
    </w:p>
    <w:p w:rsidR="00916174" w:rsidRPr="00916174" w:rsidRDefault="00916174" w:rsidP="009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_________________          _______________________.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1617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(подпись)                                                (расшифровка подписи)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16174">
        <w:rPr>
          <w:rFonts w:ascii="Times New Roman" w:eastAsia="Calibri" w:hAnsi="Times New Roman" w:cs="Times New Roman"/>
          <w:sz w:val="24"/>
          <w:szCs w:val="24"/>
          <w:vertAlign w:val="superscript"/>
        </w:rPr>
        <w:t>М.П.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Дата выдачи настоящего уведомления  « ____» ___________ 20__ года</w:t>
      </w:r>
    </w:p>
    <w:p w:rsidR="00916174" w:rsidRPr="00916174" w:rsidRDefault="00916174" w:rsidP="009161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____________________________________    ____________    _____________________.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(должность лица, выдавшего уведомление)                                       (подпись)                             (расшифровка подписи)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916174" w:rsidRPr="00916174" w:rsidRDefault="00916174" w:rsidP="009161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к Положению о предоставлении социальных выплат</w:t>
      </w:r>
    </w:p>
    <w:p w:rsidR="00916174" w:rsidRPr="00916174" w:rsidRDefault="00916174" w:rsidP="009161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на строительство (приобретение) жилья гражданам,</w:t>
      </w:r>
    </w:p>
    <w:p w:rsidR="00916174" w:rsidRPr="00916174" w:rsidRDefault="00916174" w:rsidP="009161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 улучшении жилищных условий,</w:t>
      </w: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 том числе молодежи</w:t>
      </w:r>
      <w:r w:rsidRPr="009161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174" w:rsidRPr="00916174" w:rsidRDefault="00916174" w:rsidP="00916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174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</w:p>
    <w:p w:rsidR="00916174" w:rsidRPr="00916174" w:rsidRDefault="00916174" w:rsidP="00916174">
      <w:pPr>
        <w:spacing w:after="0" w:line="240" w:lineRule="auto"/>
        <w:ind w:right="-5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размера социальной выплаты на строительство (приобретение) жилья, выполненный  администрацией муниципального образования «Приморское городское поселение» Выборгского района Ленинградской области по результатам проверки документов, прилагаемых к заявлению о выдаче свидетельства гражданина – претендента на получение социальной выплаты в рамках реализации</w:t>
      </w:r>
      <w:r w:rsidRPr="009161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6174">
        <w:rPr>
          <w:rFonts w:ascii="Times New Roman" w:eastAsia="Calibri" w:hAnsi="Times New Roman" w:cs="Times New Roman"/>
          <w:sz w:val="24"/>
          <w:szCs w:val="24"/>
        </w:rPr>
        <w:t>долгосрочной целевой программы «Поддержка граждан, нуждающихся в улучшении жилищных условий, в том числе молодежи на 2013-2015 годы»</w:t>
      </w:r>
      <w:proofErr w:type="gramEnd"/>
    </w:p>
    <w:p w:rsidR="00916174" w:rsidRPr="00916174" w:rsidRDefault="00916174" w:rsidP="00916174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Ф.И.О. _______________________________________________________________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                         (</w:t>
      </w:r>
      <w:r w:rsidRPr="009161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фамилия, имя, отчество гражданина (специалиста), год рождения) </w:t>
      </w:r>
    </w:p>
    <w:p w:rsidR="00916174" w:rsidRPr="00916174" w:rsidRDefault="00916174" w:rsidP="00916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Количество членов семьи, состоящих на учете нуждающихся в улучшении жилищных условий (до 1 марта 2005 года), признанных нуждающимися в улучшении жилищных условий (после 1 марта 2005 года), – _____ человек.</w:t>
      </w:r>
    </w:p>
    <w:p w:rsidR="00916174" w:rsidRPr="00916174" w:rsidRDefault="00916174" w:rsidP="009161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Дата, номер и наименование правового акта признания членов семьи 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нуждающимися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 улучшении  жилищных условий _____________________________________________________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________________________________________________ «____» ___________ _______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>.   № _____.</w:t>
      </w:r>
    </w:p>
    <w:p w:rsidR="00916174" w:rsidRPr="00916174" w:rsidRDefault="00916174" w:rsidP="009161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Социальная норма общей площади жилого помещения на членов семьи, заявленных на предоставление социальной выплаты  РЖ = __________ </w:t>
      </w:r>
      <w:proofErr w:type="spellStart"/>
      <w:r w:rsidRPr="0091617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161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174" w:rsidRPr="00916174" w:rsidRDefault="00916174" w:rsidP="009161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  <w:t xml:space="preserve">Стоимость 1 </w:t>
      </w:r>
      <w:proofErr w:type="spellStart"/>
      <w:r w:rsidRPr="0091617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. общей площади жилого помещения для расчета социальной выплаты 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= ___________ руб.</w:t>
      </w:r>
    </w:p>
    <w:p w:rsidR="00916174" w:rsidRPr="00916174" w:rsidRDefault="00916174" w:rsidP="0091617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7.</w:t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  <w:t xml:space="preserve">Расчетная стоимость жилого помещения: РСЖ = РЖ х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= ______________ руб.</w:t>
      </w:r>
    </w:p>
    <w:p w:rsidR="00916174" w:rsidRPr="00916174" w:rsidRDefault="00916174" w:rsidP="00916174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before="120"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8. Общая площадь жилых помещений (находящихся в собственности членов семьи, заявленных на предоставление социальной выплаты) по которым семья не приняла решение о продаже для использования полученных сре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я оплаты разницы между фактической стоимостью строительства (приобретения) жилья и размером предоставляемой социальной выплаты. </w:t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  <w:t>РИ = ____________ кв. м.</w:t>
      </w:r>
    </w:p>
    <w:p w:rsidR="00916174" w:rsidRPr="00916174" w:rsidRDefault="00916174" w:rsidP="00916174">
      <w:pPr>
        <w:spacing w:before="120"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9. Доля социальной выплаты, предоставляемой за счет средств местного бюджета муниципального образования ДС=_____________________ = ________ %.</w:t>
      </w:r>
    </w:p>
    <w:p w:rsidR="00916174" w:rsidRPr="00916174" w:rsidRDefault="00916174" w:rsidP="00916174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10. Размер социальной выплаты, предоставляемой за счет средств местного бюджета муниципального образования:  РВО=</w:t>
      </w:r>
      <w:proofErr w:type="spellStart"/>
      <w:r w:rsidRPr="00916174">
        <w:rPr>
          <w:rFonts w:ascii="Times New Roman" w:eastAsia="Calibri" w:hAnsi="Times New Roman" w:cs="Times New Roman"/>
          <w:sz w:val="24"/>
          <w:szCs w:val="24"/>
        </w:rPr>
        <w:t>РСЖхДС</w:t>
      </w:r>
      <w:proofErr w:type="spellEnd"/>
      <w:r w:rsidRPr="00916174">
        <w:rPr>
          <w:rFonts w:ascii="Times New Roman" w:eastAsia="Calibri" w:hAnsi="Times New Roman" w:cs="Times New Roman"/>
          <w:sz w:val="24"/>
          <w:szCs w:val="24"/>
        </w:rPr>
        <w:t>= ___________ руб.</w:t>
      </w:r>
    </w:p>
    <w:p w:rsidR="00916174" w:rsidRPr="00916174" w:rsidRDefault="00916174" w:rsidP="009161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Дата расчета   «____» ______________ 20 ___ г</w:t>
      </w:r>
    </w:p>
    <w:p w:rsidR="00916174" w:rsidRPr="00916174" w:rsidRDefault="00916174" w:rsidP="009161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Составитель расчета ____________________  _______________ / ___________________ /</w:t>
      </w:r>
    </w:p>
    <w:p w:rsidR="00916174" w:rsidRPr="00916174" w:rsidRDefault="00916174" w:rsidP="00916174">
      <w:pPr>
        <w:spacing w:after="0" w:line="240" w:lineRule="auto"/>
        <w:ind w:left="360" w:right="-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( должность)                          (подпись)                   (фамилия, инициалы)</w:t>
      </w:r>
    </w:p>
    <w:p w:rsidR="00916174" w:rsidRPr="00916174" w:rsidRDefault="00916174" w:rsidP="009161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916174" w:rsidRPr="00916174" w:rsidRDefault="00916174" w:rsidP="009161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МО «Приморское городское поселение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»             _____________       ( ________________ )</w:t>
      </w:r>
      <w:proofErr w:type="gramEnd"/>
    </w:p>
    <w:p w:rsidR="00916174" w:rsidRPr="00916174" w:rsidRDefault="00916174" w:rsidP="00916174">
      <w:pPr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</w:r>
      <w:r w:rsidRPr="00916174">
        <w:rPr>
          <w:rFonts w:ascii="Times New Roman" w:eastAsia="Calibri" w:hAnsi="Times New Roman" w:cs="Times New Roman"/>
          <w:sz w:val="24"/>
          <w:szCs w:val="24"/>
        </w:rPr>
        <w:tab/>
      </w:r>
      <w:r w:rsidRPr="00916174">
        <w:rPr>
          <w:rFonts w:ascii="Times New Roman" w:eastAsia="Calibri" w:hAnsi="Times New Roman" w:cs="Times New Roman"/>
          <w:sz w:val="20"/>
          <w:szCs w:val="20"/>
        </w:rPr>
        <w:t xml:space="preserve">  (подпись)                (фамилия, инициалы)</w:t>
      </w:r>
    </w:p>
    <w:p w:rsidR="00916174" w:rsidRPr="00916174" w:rsidRDefault="00916174" w:rsidP="00916174">
      <w:pPr>
        <w:spacing w:after="0" w:line="240" w:lineRule="auto"/>
        <w:ind w:left="360" w:right="-83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                   М.П.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8"/>
          <w:szCs w:val="28"/>
        </w:rPr>
        <w:sectPr w:rsidR="00916174" w:rsidRPr="00916174" w:rsidSect="003200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7</w:t>
      </w:r>
    </w:p>
    <w:p w:rsidR="00916174" w:rsidRPr="00916174" w:rsidRDefault="00916174" w:rsidP="00916174">
      <w:pPr>
        <w:spacing w:after="0" w:line="240" w:lineRule="auto"/>
        <w:ind w:firstLine="9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к Положению о предоставлении социальных выплат </w:t>
      </w:r>
    </w:p>
    <w:p w:rsidR="00916174" w:rsidRPr="00916174" w:rsidRDefault="00916174" w:rsidP="00916174">
      <w:pPr>
        <w:spacing w:after="0" w:line="240" w:lineRule="auto"/>
        <w:ind w:firstLine="9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на строительство (приобретение) жилья гражданам, </w:t>
      </w:r>
    </w:p>
    <w:p w:rsidR="00916174" w:rsidRPr="00916174" w:rsidRDefault="00916174" w:rsidP="00916174">
      <w:pPr>
        <w:spacing w:after="0" w:line="240" w:lineRule="auto"/>
        <w:ind w:firstLine="91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 улучшении жилищных условий, в </w:t>
      </w:r>
    </w:p>
    <w:p w:rsidR="00916174" w:rsidRPr="00916174" w:rsidRDefault="00916174" w:rsidP="00916174">
      <w:pPr>
        <w:spacing w:after="0" w:line="240" w:lineRule="auto"/>
        <w:ind w:firstLine="9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том числе молодежи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РЕЕСТР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ko-KR"/>
        </w:rPr>
        <w:t>свидетельств, врученных гражданам, молодым гражданам  – участникам мероприятия по предоставлению социальных выплат на строительство (приобретение) жилья в рамках реализации долгосрочной целевой программы «П</w:t>
      </w: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оддержка граждан, нуждающихся в улучшении жилищных условий, в том числе молодежи на 2013-2015 годы»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ko-KR"/>
        </w:rPr>
        <w:t>за период с 1 января 20__ года по ___ ____________ 20__ года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нарастающим итогом 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tbl>
      <w:tblPr>
        <w:tblW w:w="14250" w:type="dxa"/>
        <w:tblInd w:w="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583"/>
        <w:gridCol w:w="37"/>
        <w:gridCol w:w="900"/>
        <w:gridCol w:w="1620"/>
        <w:gridCol w:w="1080"/>
        <w:gridCol w:w="1080"/>
        <w:gridCol w:w="1080"/>
        <w:gridCol w:w="1080"/>
        <w:gridCol w:w="1800"/>
        <w:gridCol w:w="1260"/>
        <w:gridCol w:w="216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Данные о членах семьи, указанных в свидетельстве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Номер свидетельства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Дата оформления, указанная в свидетельстве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Размер социальной выплаты, указанный в свидетельстве 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 использования средств, указанный в свидетельстве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вручения свидетельства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 и расшифровка подписи лица, которому вручено свидетельство 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отчество,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родственные отношения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или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рождении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несовершеннолетнего,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достигшего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 лет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число,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месяц,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рождения 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42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42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42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425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серия,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кем,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когда</w:t>
            </w: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1. Граждане, признанные нуждающимися в улучшении жилищных условий на территории муниципального образования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425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2. Молодые граждане, признанные нуждающимися в улучшении жилищных условий на территории муниципального образования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         _________________________________________________   ____________________   ___________   ___________________________ 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0"/>
          <w:szCs w:val="20"/>
        </w:rPr>
        <w:t xml:space="preserve">               (должность уполномоченного лица, ведущего реестр)                                       (подпись)                             (дата)                          (расшифровка подписи)</w:t>
      </w: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8</w:t>
      </w:r>
    </w:p>
    <w:p w:rsidR="00916174" w:rsidRPr="00916174" w:rsidRDefault="00916174" w:rsidP="00916174">
      <w:pPr>
        <w:spacing w:after="0" w:line="240" w:lineRule="auto"/>
        <w:ind w:firstLine="9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к Положению о предоставлении социальных выплат</w:t>
      </w:r>
    </w:p>
    <w:p w:rsidR="00916174" w:rsidRPr="00916174" w:rsidRDefault="00916174" w:rsidP="00916174">
      <w:pPr>
        <w:spacing w:after="0" w:line="240" w:lineRule="auto"/>
        <w:ind w:firstLine="9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на строительство (приобретение) жилья гражданам,</w:t>
      </w:r>
    </w:p>
    <w:p w:rsidR="00916174" w:rsidRPr="00916174" w:rsidRDefault="00916174" w:rsidP="00916174">
      <w:pPr>
        <w:spacing w:after="0" w:line="240" w:lineRule="auto"/>
        <w:ind w:firstLine="91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 улучшении жилищных условий,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в том числе молодежи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РЕЕСТР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Arial"/>
          <w:sz w:val="24"/>
          <w:szCs w:val="24"/>
          <w:lang w:eastAsia="ko-KR"/>
        </w:rPr>
        <w:t>использования социальных выплат по свидетельствам, выданным гражданам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молодым гражданам </w:t>
      </w:r>
      <w:r w:rsidRPr="00916174">
        <w:rPr>
          <w:rFonts w:ascii="Times New Roman" w:eastAsia="Times New Roman" w:hAnsi="Times New Roman" w:cs="Arial"/>
          <w:sz w:val="24"/>
          <w:szCs w:val="24"/>
          <w:lang w:eastAsia="ko-KR"/>
        </w:rPr>
        <w:t>на строительство (приобретение) жилья в рамках реализации долгосрочной целевой программы «П</w:t>
      </w: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оддержка граждан, нуждающихся в улучшении жилищных условий, в том числе молодежи на 2013-2015 годы»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Arial"/>
          <w:sz w:val="24"/>
          <w:szCs w:val="24"/>
          <w:lang w:eastAsia="ko-KR"/>
        </w:rPr>
        <w:t>за период с 1 января 20___ года по «___» __________ 20__ года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нарастающим итогом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</w:p>
    <w:tbl>
      <w:tblPr>
        <w:tblW w:w="1494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815"/>
        <w:gridCol w:w="1425"/>
        <w:gridCol w:w="1080"/>
        <w:gridCol w:w="1620"/>
        <w:gridCol w:w="1620"/>
        <w:gridCol w:w="1800"/>
        <w:gridCol w:w="1440"/>
        <w:gridCol w:w="900"/>
        <w:gridCol w:w="144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выдачи </w:t>
            </w: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свидетельства 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владельца свидетельства 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средств по свидетельству (рублей) </w:t>
            </w:r>
          </w:p>
        </w:tc>
        <w:tc>
          <w:tcPr>
            <w:tcW w:w="7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Использовано средств социальной выплаты</w:t>
            </w:r>
          </w:p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(рублей)</w:t>
            </w:r>
            <w:r w:rsidRPr="009161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жилья 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Дата оплаты по отметке в свидетельстве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540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на покупку готового жилого помещения</w:t>
            </w:r>
          </w:p>
          <w:p w:rsidR="00916174" w:rsidRPr="00916174" w:rsidRDefault="00916174" w:rsidP="00916174">
            <w:pPr>
              <w:spacing w:after="0" w:line="240" w:lineRule="auto"/>
              <w:ind w:left="-9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на долевое участие в строительстве многоквартирного жилого дома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на оплату договора подряда по строительству индивидуального жилого дома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покупку материалов, оборудования для строительства индивидуального жилого дома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на погашение основного долга и уплату процентов по ипотечному жилищному кредиту (займу)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1. Граждане, признанные нуждающимися в улучшении жилищных условий на территории муниципального образования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2. Молодые граждане, признанные нуждающимися в улучшении жилищных условий на территории муниципального образования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_________________________________________________   ____________________       ___________              ___________________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0"/>
          <w:szCs w:val="20"/>
        </w:rPr>
        <w:t xml:space="preserve">          (должность уполномоченного лица, ведущего реестр)                                    (подпись)                             (дата)                              (расшифровка подписи)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6174" w:rsidRPr="00916174" w:rsidSect="003200FD">
          <w:pgSz w:w="16838" w:h="11906" w:orient="landscape"/>
          <w:pgMar w:top="1134" w:right="1134" w:bottom="1438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916174" w:rsidRPr="00916174" w:rsidRDefault="00916174" w:rsidP="00916174">
      <w:pPr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к долгосрочной целевой программе «Поддержка граждан, нуждающихся в улучшении жилищных условий, в том числе молодежи на 2013-2015 годы»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ko-KR"/>
        </w:rPr>
      </w:pPr>
    </w:p>
    <w:p w:rsidR="00916174" w:rsidRPr="00916174" w:rsidRDefault="00916174" w:rsidP="0091617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1617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Положение</w:t>
      </w:r>
    </w:p>
    <w:p w:rsidR="00916174" w:rsidRPr="00916174" w:rsidRDefault="00916174" w:rsidP="0091617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174">
        <w:rPr>
          <w:rFonts w:ascii="Times New Roman" w:eastAsia="Calibri" w:hAnsi="Times New Roman" w:cs="Times New Roman"/>
          <w:b/>
          <w:sz w:val="24"/>
          <w:szCs w:val="24"/>
        </w:rPr>
        <w:t>о предоставлении дополнительной поддержки в случае рождения (усыновления) детей участникам жилищных мероприятий целевых программ, реализуемых в муниципальном образовании «Приморское городское поселение» Выборгского района Ленинградской области</w:t>
      </w:r>
    </w:p>
    <w:p w:rsidR="00916174" w:rsidRPr="00916174" w:rsidRDefault="00916174" w:rsidP="0091617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174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916174" w:rsidRPr="00916174" w:rsidRDefault="00916174" w:rsidP="009161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устанавливает порядок и условия предоставления дополнительной поддержки в случае рождения (усыновления) детей участникам жилищных мероприятий целевых программ федерального, регионального и муниципального уровня, реализуемых в муниципальном образовании,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или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части выкупной цены жилья, предоставленного по договору найма жилого помещения.</w:t>
      </w: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Courier New"/>
          <w:sz w:val="24"/>
          <w:szCs w:val="24"/>
          <w:lang w:eastAsia="ru-RU"/>
        </w:rPr>
        <w:t>Дополнительная поддержка предоставляется в виде дополнительной социальной выплаты в пределах средств, предусмотренных на указанные цели местным бюджетом муниципального образования на соответствующий финансовый год (далее – дополнительная социальная выплата).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1.2 Участие в данном мероприятии по получению дополнительной социальной выплаты в случае рождения (усыновления) одного или более детей является добровольным.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Право на участие в данном мероприятии программы предоставляется при рождении (усыновлении) каждого ребенка.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Право получателя дополнительной социальной выплаты на её получение удостоверяется именным документом - свидетельством (далее - свидетельство), которое не является ценной бумагой. Срок действия свидетельства составляет не более 9 месяцев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свидетельстве.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вручение свидетельства получателю дополнительной социальной выплаты по форме согласно приложению 1 к настоящему Положению осуществляется администрацией муниципального образования «Приморское городское поселение» Выборгского района Ленинградской области (далее – уполномоченный орган).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В свидетельстве указываются те дети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получателя дополнительной социальной выплаты</w:t>
      </w: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, в случае рождения (усыновления) которых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дополнительная социальная выплата</w:t>
      </w: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предоставляется.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1.4 Размер дополнительной социальной выплаты рассчитывается на дату оформления свидетельства, указывается в свидетельстве и остается неизменным в течение всего срока его действия.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предоставления дополнительных социальных выплат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Право на получение дополнительной социальной выплаты участник жилищных мероприятий целевых программ федерального или регионального или муниципального уровня, реализуемых в муниципальном образовании, имеет в период использования социальной выплаты, предоставляемой ему на строительство (приобретение) жилого помещения в рамках соответствующей целевой программы или в последующий период после использования предоставленной социальной выплаты, если имеется не погашенная основная сумма долга и не уплаченные проценты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ипотечному жилищному кредиту (займу) на строительство (приобретение) жилья или продолжается достраивание индивидуального жилого дома.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Граждане, имеющие право на получение дополнительной социальной выплаты в случае, если соблюдаются условия, указанные в пункте 2.1 настоящего Положения, и изъявившие желание получить дополнительную социальную выплату в рамках реализации настоящего мероприятия программы, представляют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заявления по форме согласно приложению 2 к настоящему Положению с приложением:</w:t>
      </w:r>
    </w:p>
    <w:p w:rsidR="00916174" w:rsidRPr="00916174" w:rsidRDefault="00916174" w:rsidP="0091617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а) копии свидетельства о рождении или усыновлении ребенка (детей);</w:t>
      </w:r>
    </w:p>
    <w:p w:rsidR="00916174" w:rsidRPr="00916174" w:rsidRDefault="00916174" w:rsidP="0091617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б) копий документов, удостоверяющих личность заявителя и каждого члена его семьи;</w:t>
      </w:r>
    </w:p>
    <w:p w:rsidR="00916174" w:rsidRPr="00916174" w:rsidRDefault="00916174" w:rsidP="0091617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в) копии свидетельства о браке (для лиц, состоящих в браке);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выписок из домовой книги  или копии финансового лицевого счета (для лиц, постоянно проживающих в муниципальном образовании) либо справки органа местного самоуправления об отсутствии у заявителя жилья для постоянного проживания в этом муниципальном образовании;</w:t>
      </w:r>
    </w:p>
    <w:p w:rsidR="00916174" w:rsidRPr="00916174" w:rsidRDefault="00916174" w:rsidP="0091617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д) копии договора об открытии на имя заявителя целевого банковского счета, открытого для использования социальной выплаты, предоставляемой ему на строительство (приобретение) жилого помещения в рамках соответствующей целевой программы (для лиц, имеющих такой действующий счет);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е) копия кредитного договора (договора займа) и справка кредитора (заимодавца) о сумме остатка основного долга и сумме задолженности по выплате процентов за пользование жилищным кредитом или займом (при наличии у заявителя приобретенного (построенного) жилья с получением жилищного кредита или займа); 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ж) копия свидетельства о государственной регистрации права собственности на жилье, приобретенное (построенное) с использованием средств жилищного кредита или займа (при наличии у заявителя приобретенного (построенного) жилья с получением жилищного кредита или займа);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з) копии договоров, в соответствии с которыми с использованием сре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дств пр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едоставленной социальной выплаты и кредитных (заемных) средств приобретено (построено) жилье или строится (достраивается) индивидуальный жилой дом.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2.3 Копии документов, представляемых в соответствии с пунктом 2.2 настоящего Положения, должны быть заверены в установленном порядке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2.4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>т имени гражданина документы, предусмотренные в пунктах 2.2 настоящего Положения, могут быть поданы одним из членов семьи либо иным уполномоченным лицом при наличии надлежащим образом оформленных полномочий.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2.5 Уполномоченный орган организует работу по проверке сведений, содержащихся в документах, указанных в пункте 2.2 настоящего Положения, и в 10-дневный срок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с даты представления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этих документов принимает решение о признании либо об отказе в признании гражданина претендентом на участие в данном мероприятии программы. О принятом решении гражданин письменно уведомляется уполномоченным органом.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2.6 Основаниями для отказа в признании гражданина претендентом на участие в данном мероприятии программы являются: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а) несоответствие гражданина требованиям, указанным в пункте 2.1 настоящего Положения;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б) непредставление или представление не в полном объеме документов, указанных в пункте 2.2 настоящего Положения;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2.7 Повторное обращение с заявлением об участии в данном программном мероприятии допускается после устранения оснований для отказа, предусмотренных в пункте 2.6 настоящего Положения.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Размер дополнительной социальной выплаты за счет средств местного бюджета составляет 5 процентов от произведения дополнительной социальной нормы общей площади жилья на стоимость 1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общей площади жилого помещения для расчета дополнительной социальной выплаты и определяется по формуле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РДО = 0,05 (РЖ2 – РЖ1)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РДО – размер дополнительной социальной выплаты за счет средств местного бюджета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социальная норма общей площади жилого помещения на количество членов семьи с учетом родившихся (усыновленных) детей,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социальная норма общей площади жилого помещения на количество членов семьи без учета родившихся (усыновленных) детей,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рыночная стоимость 1 </w:t>
      </w:r>
      <w:proofErr w:type="spell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жилья для расчета размера социальной выплаты по выбранному для строительства (приобретения) жилья муниципальному образованию, утвержденная органом местного самоуправления на квартал года оформления свидетельства.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2.9 У</w:t>
      </w: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полномоченный орган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принятых решений формирует с учетом объема средств, предусмотренных на предоставление социальных выплат гражданам в рамках реализации настоящей долгосрочной целевой программы, список претендентов на получение дополнительных социальных выплат по форме согласно приложению 3 к настоящему Положению, утверждает его и уведомляет граждан о принятом решении (до 15 февраля текущего года реализации программного мероприятия).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может вносить изменения в утвержденный список претендентов на получение дополнительных социальных выплат в случаях,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срок, в течение срока действия свидетельства отказались от получения социальных выплат на (строительство) приобретение жилья или по иным причинам не смогли воспользоваться такими дополнительными социальными выплатами.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список претендентов на получение дополнительных социальных выплат вносятся с учетом объема средств, предусмотренных на предоставление социальных выплат гражданам в рамках реализации настоящей долгосрочной целевой программы.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 Уполномоченный орган на основании представленных документов выполняет, в соответствии с пунктом 2.8 настоящего Положения, расчет размера дополнительной социальной выплаты на дату оформления свидетельства по форме согласно приложению 4 к настоящему Положению.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оформлении свидетельства являются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 Уполномоченный орган в 10-дневный срок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оформления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 информирует получателя свидетельства о порядке, условиях получения и использования дополнительной социальной выплаты, предоставляемой по этому свидетельству, заключает с ним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 о целевом использовании средств дополнительной социальной выплаты.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оформленных свидетель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гражданину с его подписью в реестре вручения свидетельств, который ведет уполномоченный орган по форме приложению 5 к настоящему Положению.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Если в течение 10-ти рабочих дней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вызова участник программного мероприятия (или его законный представитель) не явился за получением свидетельства, то право на оформление и вручение свидетельства переходит в порядке очередности к другим участникам программного мероприятия.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нарушения условий настоящего положения, допущенного гражданином и (или) его членами семьи, выданное свидетельство аннулируется.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возникновении у гражданина обстоятельств, потребовавших замены выданного свидетельства, гражданин представляет в уполномоченный орган заявление о его замене с указанием обстоятельств, потребовавших такой замены, с приложением документов, подтверждающих эти обстоятельства.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К указанным обстоятельствам относятся утрата (хищение) или порча свидетельства, а также уважительные причины, не позволившие представить свидетельство в банк в установленный срок.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30 дней </w:t>
      </w:r>
      <w:proofErr w:type="gramStart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91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уполномоченный орган оформляет и вручает новое свидетельство.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(хищения) или порчи свидетельства, в новом свидетельстве указывается размер дополнительной социальной выплаты, предусмотренный в ранее выданном свидетельстве.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численного состава семьи гражданина (в том числе в случае смерти гражданина) уполномоченный орган в течение 10 дней с даты получения заявления выносит данное заявление на рассмотрение специальной комиссии по реализации жилищных программ в муниципальном образовании, по результатам её решения утверждает изменения в список претендентов на получение дополнительной социальной выплаты, и оформляет новое свидетельство, в котором указывается размер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социальной выплаты,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рассчитанный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оформления нового свидетельства.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замены свидетельства в связи со смертью гражданина в уполномоченный орган представляется совместное заявление членов семьи гражданина, которые участвуют совместно с ним в улучшении жилищных условий.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свидетельстве делается отметка с указанием номера и даты оформления замененного свидетельства. Замененное свидетельство, если оно не утрачено, возвращается в уполномоченный орган.</w:t>
      </w:r>
    </w:p>
    <w:p w:rsidR="00916174" w:rsidRPr="00916174" w:rsidRDefault="00916174" w:rsidP="0091617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2.14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случае,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уполномоченный орган может с учетом пункта 2.9 настоящего Положения вносить изменения в утвержденные списки претендентов на получение дополнительной социальной выплаты.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2.15 Уполномоченный орган заключает с кредитными организациями соглашения о порядке обслуживания дополнительных социальных выплат, в которых предусматриваются основания для заключения с получателем дополнительной социальной выплаты договора банковского счета, условия зачисления дополнительной социальной выплаты на банковский счет и ее списания, а также ежеквартальное представление информации о количестве открытых и закрытых банковских счетов по обслуживанию дополнительных социальных выплат.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 Получатель дополнительной социальной выплаты, до истечения срока действия свидетельства, представляет его в кредитную организацию (далее – банк) для заключения договора банковского счета и открытия банковского счета, предназначенного для зачисления </w:t>
      </w: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дополнительной социальной выплаты.</w:t>
      </w:r>
    </w:p>
    <w:p w:rsidR="00916174" w:rsidRPr="00916174" w:rsidRDefault="00916174" w:rsidP="00916174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Свидетельство, представленное в банк по истечении указанного в нем срока, банком не принимается.</w:t>
      </w:r>
    </w:p>
    <w:p w:rsidR="00916174" w:rsidRPr="00916174" w:rsidRDefault="00916174" w:rsidP="00916174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договора банковского счета и возвращает свидетельство его владельцу. Владелец свидетельства вправе обратиться в уполномоченный орган с заявлением о замене свидетельства.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 остальных случаях банк заключает с владельцем свидетельства, договор банковского счета и открывает на его имя банковский счет для учета средств дополнительной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открыт банковский счет (далее - распорядитель счета), а также порядок перевода сре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дств с б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>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средств.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 дополнительной социальной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выплаты) 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банк выдает распорядителю счета справку о расторжении договора банковского счета без перечисления средств дополнительной социальной выплаты.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ko-KR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2.17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случае высвобождения в муниципальном образовании по каким-либо основаниям средств, предназначенных для предоставления дополнительной социальной выплаты участникам программного мероприятия - претендентам на её получение в текущем году, свидетельства на высвободившуюся сумму средств подлежат выдаче участникам мероприятия по получению дополнительной социальной выплаты. Первоочередное право на оформление свидетельств на высвободившиеся средства имеют претенденты на участие в данном  программном мероприятии, изъявившие желание получить дополнительную социальную выплату в текущем году (в порядке хронологической последовательности даты подачи заявления на участие в программном мероприятии).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 Перечисление средств дополнительной социальной выплаты на банковские счета её получателей выполняет уполномоченный орган с обязательной проверкой указанных в пунктах 2.19 - 2.21 настоящего Положения договоров до представления их в банк на предмет соответствия сведений, указанных в них, сведениям, содержащимся в свидетельствах, и условиям использования дополнительных социальных выплат в соответствии с пунктом 1.1 настоящего Положения. </w:t>
      </w:r>
      <w:proofErr w:type="gramEnd"/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2.19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1617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случае использования дополнительной социальной выплаты совместно с использованием социальной выплаты, предоставляемой в рамках реализации на территории муниципального образования целевых программ федерального, регионального, местного уровней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приобретение готового жилья или на </w:t>
      </w:r>
      <w:r w:rsidRPr="00916174">
        <w:rPr>
          <w:rFonts w:ascii="Times New Roman" w:eastAsia="Calibri" w:hAnsi="Times New Roman" w:cs="Times New Roman"/>
          <w:sz w:val="24"/>
          <w:szCs w:val="24"/>
        </w:rPr>
        <w:t>долевое участие в строительстве многоквартирного жилого дома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для строительства индивидуального жилого дома, распорядитель счета представляет в банк дополнительно к документам, указанным в Положении о реализации соответствующей целевой программы, договор банковского счета, открытый для обеспечения предоставления дополнительной социальной выплаты.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2.20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случае использования дополнительной социальной выплаты на погашение основной суммы долга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уплату процентов по ипотечным жилищным кредитам или займам на приобретение жилья (путем покупки или долевого участия в строительстве многоквартирного жилого дома)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документы, 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подтверждающие расходы по его строительству), а также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 При этом размер дополнительной </w:t>
      </w:r>
      <w:r w:rsidRPr="00916174">
        <w:rPr>
          <w:rFonts w:ascii="Times New Roman" w:eastAsia="Calibri" w:hAnsi="Times New Roman" w:cs="Times New Roman"/>
          <w:sz w:val="24"/>
          <w:szCs w:val="24"/>
        </w:rPr>
        <w:t>социальной выплаты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дома, ограничивается суммой остатка основного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долга и остатка задолженности по выплате процентов за пользование ипотечным жилищным кредитом или займом.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2.21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1617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случае использования дополнительной социальной выплаты на достраивание индивидуального жилого дома после использования социальной выплаты, предоставленной в рамках реализации на территории муниципального образования целевых программ федерального или регионального или муниципального уровней,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распорядитель счета представляет в банк:</w:t>
      </w:r>
    </w:p>
    <w:p w:rsidR="00916174" w:rsidRPr="00916174" w:rsidRDefault="00916174" w:rsidP="00916174">
      <w:pPr>
        <w:numPr>
          <w:ilvl w:val="0"/>
          <w:numId w:val="6"/>
        </w:numPr>
        <w:tabs>
          <w:tab w:val="num" w:pos="1080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договор банковского счета;</w:t>
      </w:r>
    </w:p>
    <w:p w:rsidR="00916174" w:rsidRPr="00916174" w:rsidRDefault="00916174" w:rsidP="00916174">
      <w:pPr>
        <w:numPr>
          <w:ilvl w:val="0"/>
          <w:numId w:val="6"/>
        </w:numPr>
        <w:tabs>
          <w:tab w:val="num" w:pos="1080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 строительного подряда либо </w:t>
      </w:r>
      <w:r w:rsidRPr="00916174">
        <w:rPr>
          <w:rFonts w:ascii="Times New Roman" w:eastAsia="Calibri" w:hAnsi="Times New Roman" w:cs="Times New Roman"/>
          <w:sz w:val="24"/>
          <w:szCs w:val="24"/>
        </w:rPr>
        <w:t>договор купли-продажи материалов, оборудования для достраивания индивидуального жилого дома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2.22 Банк и уполномоченный орган при получении банком документов, указанных в пунктах 2.19, 2.20 и 2.21 настоящего Положения, осуществляет для оплаты действия, установленные пунктами 2.23 - 2.24 и двухсторонним договором (соглашением) между банком и уполномоченным органом.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2.23 Банк в течение 5 рабочих дней 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документов, указанных в пунктах 2.20, 2.21 и 2.22 настоящего Положения, осуществляет проверку содержащихся в них сведений.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течение 5 рабочих дней 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Оригиналы представленных документов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Банк в течение 1 рабочего дня после вынесения решения о принятии представленных документов для перечисления средств дополнительной социальной выплаты направляет в уполномоченный орган заявку на перечисление бюджетных сре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дств в сч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ет оплаты расходов на основе указанных документов.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2.24 Уполномоченный орган в течение 5 рабочих дней 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банка заявки на перечисление бюджетных </w:t>
      </w:r>
      <w:r w:rsidRPr="00916174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9161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дополнительной социальной выплаты, банку. При несоответствии данных перечисление указанных средств не производится, о чем уполномоченный орган в указанный срок письменно уведомляет банк.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2.25</w:t>
      </w:r>
      <w:proofErr w:type="gramStart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о соглашению сторон договор банковского счета может быть продлен, если: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а) до истечения срока действия договора банковского счета банк принял документы, указанные в пунктах 2.19, 2.20 и 2.21 настоящего Положения, но оплата не произведена;</w:t>
      </w:r>
    </w:p>
    <w:p w:rsidR="00916174" w:rsidRPr="00916174" w:rsidRDefault="00916174" w:rsidP="00916174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174">
        <w:rPr>
          <w:rFonts w:ascii="Times New Roman" w:eastAsia="Calibri" w:hAnsi="Times New Roman" w:cs="Times New Roman"/>
          <w:color w:val="000000"/>
          <w:sz w:val="24"/>
          <w:szCs w:val="24"/>
        </w:rPr>
        <w:t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Документ, являющийся основанием для государственной регистрации права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документов для оплаты осуществляется в порядке, установленном пунктом 2.23 настоящего Положения.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2.26 Перечисление дополнительных социальных выплат с банковских счетов получателей социальных выплат производится банком: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исполнителю (подрядчику), указанному в договоре подряда на строительство жилого дома для семьи гражданина-получателя социальной выплаты;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застройщику, указанному в договоре долевого участия в строительстве многоквартирного жилого дома, в котором получатель социальной выплаты является участником долевого строительства, оформленному в соответствии с требованиями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proofErr w:type="gramEnd"/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продавцу, указанному в договоре купли-продажи материалов, оборудования для строительства жилого дома собственными силами, осуществляемого получателем социальной выплаты;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кредитной организации или юридическому лицу, 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кредитном договоре (договоре займа) на предоставление гражданину ипотечного жилищного кредита (займа) на строительство (приобретение) жилья.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proofErr w:type="gramStart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перечисления дополнительной социальной выплаты с банковского счета получателя социальной выплаты лицам, указанным в пункте 2.26 настоящего Положения, банк направляет в уполномоченный орган, выдавший свидетельство, подлинник свидетельства с отметкой о произведенной оплате.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подлежит хранению уполномоченным органом в течение 5 лет.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2.28 Уполномоченный орган ведет реестры использования дополнительных социальных выплат по выданным свидетельствам по форме согласно приложению 6 к настоящему Положению и ежеквартально представляет в установленном порядке отчетные сведения об исполнении данного программного мероприятия.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6174" w:rsidRPr="00916174" w:rsidSect="003200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предоставлении дополнительной поддержки в случае рождения (усыновления) детей участникам жилищных мероприятий целевых программ, реализуемых в муниципальном образовании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6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bottom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«Приморское городское поселение»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(наименование уполномоченного органа)</w:t>
            </w: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СВИДЕТЕЛЬСТВО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о предоставлении дополнительной социальной выплаты на строительство (приобретение) жилья в случае рождения (усыновления) детей</w:t>
      </w:r>
    </w:p>
    <w:p w:rsidR="00916174" w:rsidRPr="00916174" w:rsidRDefault="00916174" w:rsidP="0091617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"/>
        <w:gridCol w:w="2380"/>
        <w:gridCol w:w="420"/>
        <w:gridCol w:w="2140"/>
        <w:gridCol w:w="540"/>
        <w:gridCol w:w="120"/>
        <w:gridCol w:w="560"/>
        <w:gridCol w:w="3540"/>
        <w:gridCol w:w="2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75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Настоящим свидетельством удостоверяется, что </w:t>
            </w:r>
          </w:p>
        </w:tc>
        <w:tc>
          <w:tcPr>
            <w:tcW w:w="47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владельца свидетельства, наименование, серия и номер документа</w:t>
            </w: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удостоверяющего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личность, кем и когда выдан)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является в рамках долгосрочной целевой программы "Поддержка граждан, нуждающихся в улучшении жилищных условий, в том числе молодежи на 2013-2015 годы" получателем дополнительной социальной выплаты, предоставляемой в связи с рождением (усыновлением) детей: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75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_________________________________________________________________________________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, степень родства)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_________________________________________________________________________________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, степень родства)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Дополнительная социальная выплата предоставляется в размере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75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___________________________________________________________________________ рублей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(цифрами и прописью)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на</w:t>
            </w:r>
          </w:p>
        </w:tc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55" w:right="-5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</w:rPr>
              <w:t>(приобретение жилого помещения, строительство индивидуального жилого дома, участие в долевом строительстве многоквартирного жилого дома, на погашение основной суммы долга и уплату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7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процентов по ипотечным жилищным кредитам (займам) на строительство (приобретение) жилья, </w:t>
            </w:r>
            <w:r w:rsidRPr="00916174">
              <w:rPr>
                <w:rFonts w:ascii="Times New Roman" w:eastAsia="Calibri" w:hAnsi="Times New Roman" w:cs="Times New Roman"/>
                <w:color w:val="000000"/>
              </w:rPr>
              <w:t>на оплату части выкупной цены жилья,</w:t>
            </w:r>
            <w:r w:rsidRPr="00916174">
              <w:rPr>
                <w:rFonts w:ascii="Times New Roman" w:eastAsia="Calibri" w:hAnsi="Times New Roman" w:cs="Times New Roman"/>
              </w:rPr>
              <w:t xml:space="preserve"> </w:t>
            </w:r>
            <w:r w:rsidRPr="00916174">
              <w:rPr>
                <w:rFonts w:ascii="Times New Roman" w:eastAsia="Calibri" w:hAnsi="Times New Roman" w:cs="Times New Roman"/>
                <w:color w:val="000000"/>
              </w:rPr>
              <w:t>предоставленного по договору найма жилого помещения.</w:t>
            </w:r>
            <w:r w:rsidRPr="0091617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16174" w:rsidRPr="00916174" w:rsidRDefault="00916174" w:rsidP="00916174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- </w:t>
            </w:r>
            <w:r w:rsidRPr="00916174">
              <w:rPr>
                <w:rFonts w:ascii="Times New Roman" w:eastAsia="Calibri" w:hAnsi="Times New Roman" w:cs="Times New Roman"/>
                <w:i/>
              </w:rPr>
              <w:t>нужное указать</w:t>
            </w:r>
            <w:r w:rsidRPr="009161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в МО  «Приморское городское поселение» 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49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Свидетельство дает право участнику мероприятия на открытие банковского счета в кредитной организации на территории муниципального образования.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Свидетельство действительно до «___»  ______________ 20___ года (включительно).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Дата оформления свидетельства   «____»  ____________________ 20 ___ года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Особые отметки ____________________________________________________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(номер и дата оформления  замененного свидетельства)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</w:rPr>
              <w:t>ф.и</w:t>
            </w:r>
            <w:proofErr w:type="gramStart"/>
            <w:r w:rsidRPr="00916174">
              <w:rPr>
                <w:rFonts w:ascii="Times New Roman" w:eastAsia="Calibri" w:hAnsi="Times New Roman" w:cs="Times New Roman"/>
              </w:rPr>
              <w:t>.о</w:t>
            </w:r>
            <w:proofErr w:type="spellEnd"/>
            <w:proofErr w:type="gramEnd"/>
            <w:r w:rsidRPr="00916174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highlight w:val="yellow"/>
          <w:lang w:eastAsia="ko-KR"/>
        </w:rPr>
        <w:lastRenderedPageBreak/>
        <w:t xml:space="preserve">     </w:t>
      </w:r>
    </w:p>
    <w:p w:rsidR="00916174" w:rsidRPr="00916174" w:rsidRDefault="00916174" w:rsidP="00916174">
      <w:pPr>
        <w:spacing w:after="0" w:line="240" w:lineRule="auto"/>
        <w:ind w:left="4253" w:firstLine="225"/>
        <w:jc w:val="right"/>
        <w:rPr>
          <w:rFonts w:ascii="Times New Roman" w:eastAsia="Calibri" w:hAnsi="Times New Roman" w:cs="Times New Roman"/>
          <w:highlight w:val="yellow"/>
        </w:rPr>
      </w:pPr>
      <w:r w:rsidRPr="00916174">
        <w:rPr>
          <w:rFonts w:ascii="Times New Roman" w:eastAsia="Calibri" w:hAnsi="Times New Roman" w:cs="Times New Roman"/>
          <w:i/>
          <w:sz w:val="16"/>
          <w:szCs w:val="16"/>
        </w:rPr>
        <w:t>Оборотная сторона свидетельства</w:t>
      </w:r>
    </w:p>
    <w:tbl>
      <w:tblPr>
        <w:tblW w:w="0" w:type="auto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900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50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ОТМЕТКА ОБ ОПЛАТЕ 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(заполняется кредитной организацией)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Дата оплаты: 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Реквизиты договора, на основании которого произведена оплата: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5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5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5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5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5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5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5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Сумма по договору: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-90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Получатель перечислений: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1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1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1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1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Сумма перечислений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подпись 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ответственного работника кредитной организации)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М.П.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Calibri" w:eastAsia="Calibri" w:hAnsi="Calibri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предоставлении дополнительной поддержки в случае рождения (усыновления) детей участникам жилищных мероприятий целевых программ, реализуемых в муниципальном образовании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220" w:type="dxa"/>
        <w:tblInd w:w="46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990"/>
        <w:gridCol w:w="1530"/>
        <w:gridCol w:w="36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В администрацию 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от гражданин</w:t>
            </w:r>
            <w:proofErr w:type="gramStart"/>
            <w:r w:rsidRPr="00916174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916174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9161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проживающег</w:t>
            </w:r>
            <w:proofErr w:type="gramStart"/>
            <w:r w:rsidRPr="00916174">
              <w:rPr>
                <w:rFonts w:ascii="Times New Roman" w:eastAsia="Calibri" w:hAnsi="Times New Roman" w:cs="Times New Roman"/>
              </w:rPr>
              <w:t>о(</w:t>
            </w:r>
            <w:proofErr w:type="gramEnd"/>
            <w:r w:rsidRPr="00916174">
              <w:rPr>
                <w:rFonts w:ascii="Times New Roman" w:eastAsia="Calibri" w:hAnsi="Times New Roman" w:cs="Times New Roman"/>
              </w:rPr>
              <w:t xml:space="preserve">ей) по адресу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lang w:eastAsia="ko-KR"/>
        </w:rPr>
        <w:t xml:space="preserve">         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lang w:eastAsia="ko-KR"/>
        </w:rPr>
        <w:t xml:space="preserve">ЗАЯВЛЕНИЕ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186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54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     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паспорт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, выданный </w:t>
            </w:r>
          </w:p>
        </w:tc>
        <w:tc>
          <w:tcPr>
            <w:tcW w:w="54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(кем, когда)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года,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в состав участников мероприятия в рамках реализации долгосрочной целевой программы "Поддержка граждан, нуждающихся в улучшении жилищных условий, в том числе молодежи на 2012-2015 годы " по предоставлению дополнительной социальной выплаты в случае рождения (усыновления) детей участникам жилищных мероприятий целевых программ, реализуемых в муниципальном образовании</w:t>
            </w:r>
          </w:p>
        </w:tc>
      </w:tr>
    </w:tbl>
    <w:p w:rsidR="00916174" w:rsidRPr="00916174" w:rsidRDefault="00916174" w:rsidP="00916174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150"/>
        <w:gridCol w:w="2115"/>
        <w:gridCol w:w="45"/>
        <w:gridCol w:w="525"/>
        <w:gridCol w:w="1940"/>
        <w:gridCol w:w="135"/>
        <w:gridCol w:w="135"/>
        <w:gridCol w:w="150"/>
        <w:gridCol w:w="355"/>
        <w:gridCol w:w="215"/>
        <w:gridCol w:w="455"/>
        <w:gridCol w:w="230"/>
        <w:gridCol w:w="50"/>
        <w:gridCol w:w="105"/>
        <w:gridCol w:w="615"/>
        <w:gridCol w:w="810"/>
        <w:gridCol w:w="1530"/>
        <w:gridCol w:w="36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Использовать дополнительную социальную выплату планирую путем 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(погашения части расходов на строительство индивидуального жилого дома, приобретение жилого помещения, участие в долевом строительстве</w:t>
            </w:r>
            <w:proofErr w:type="gramEnd"/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многоквартирного дома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погашение основной суммы долга и уплату процентов по ипотечным жилищным кредитам (займам) на строительство (приобретение) жилья, на </w:t>
            </w:r>
            <w:r w:rsidRPr="009161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оплату части выкупной цены жилья,</w:t>
            </w: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161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предоставленного по договору найма жилого помещения</w:t>
            </w: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нужное указать)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в </w:t>
            </w:r>
          </w:p>
        </w:tc>
        <w:tc>
          <w:tcPr>
            <w:tcW w:w="992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МО «Приморское городское поселение» Выборгского района Ленинградской области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муниципального образования, в котором заявитель желает приобрести (построить) жилое помещение)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Дети, в связи с рождением (усыновлением) которых подается настоящее заявление: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1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проживает по адресу </w:t>
            </w: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661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6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spellEnd"/>
            <w:proofErr w:type="gram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степень родства.)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проживает по адресу </w:t>
            </w:r>
          </w:p>
        </w:tc>
        <w:tc>
          <w:tcPr>
            <w:tcW w:w="57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Улучшения жилищных условий происходит в рамках моего участия в мероприятиях 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названия мероприятия и целевой программы (подпрограммы) федерального или регионального уровня)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Члены семьи, которые улучшают жилищные условия вместе со мной по указанной программе: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3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3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10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Год улучшения жилищных условий</w:t>
            </w:r>
          </w:p>
        </w:tc>
        <w:tc>
          <w:tcPr>
            <w:tcW w:w="43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8420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С условиями участия в мероприятии в рамках реализации долгосрочной целевой программы "Поддержка граждан, нуждающихся в улучшении жилищных условий, в том числе молодежи на 2013-2015 годы " по предоставлению дополнительной социальной выплаты в случае рождения (усыновления) детей участникам жилищных мероприятий целевых программ, реализуемых в муниципальном образовании, ознакомлен и обязуюсь их выполнять.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заявителя)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Совершеннолетние члены семьи: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1) </w:t>
            </w: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3)</w:t>
            </w: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4)</w:t>
            </w: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10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К заявлению прилагаются следующие документы: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3)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4)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5)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nil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7)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8)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9)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10)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11)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12)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13)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14)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15)</w:t>
            </w:r>
          </w:p>
        </w:tc>
        <w:tc>
          <w:tcPr>
            <w:tcW w:w="9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</w:p>
    <w:tbl>
      <w:tblPr>
        <w:tblW w:w="102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5"/>
        <w:gridCol w:w="150"/>
        <w:gridCol w:w="1425"/>
        <w:gridCol w:w="150"/>
        <w:gridCol w:w="2670"/>
        <w:gridCol w:w="875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Заявление и прилагаемые к нему согласно перечню документы приняты "___" ________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</w:rPr>
              <w:t xml:space="preserve"> 20__ г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6174" w:rsidRPr="00916174" w:rsidSect="003200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предоставлении дополнительной поддержки в случае рождения (усыновления) детей участникам жилищных мероприятий целевых программ, реализуемых в муниципальном образовании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СПИСОК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граждан – претендентов на получение дополнительных социальных выплат в 20 ___ году в рамках реализации долгосрочной целевой программы "Поддержка граждан, нуждающихся в улучшении жилищных условий, 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в том числе молодежи на 2013-2015 годы"</w:t>
      </w:r>
      <w:r w:rsidRPr="00916174">
        <w:rPr>
          <w:rFonts w:ascii="Times New Roman" w:eastAsia="Times New Roman" w:hAnsi="Times New Roman" w:cs="Times New Roman"/>
          <w:b/>
          <w:bCs/>
          <w:lang w:eastAsia="ko-KR"/>
        </w:rPr>
        <w:t xml:space="preserve"> </w:t>
      </w: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в случае рождения (усыновления) детей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63"/>
        <w:gridCol w:w="953"/>
        <w:gridCol w:w="955"/>
        <w:gridCol w:w="924"/>
        <w:gridCol w:w="1263"/>
        <w:gridCol w:w="1163"/>
        <w:gridCol w:w="954"/>
        <w:gridCol w:w="955"/>
        <w:gridCol w:w="968"/>
        <w:gridCol w:w="1480"/>
        <w:gridCol w:w="1504"/>
        <w:gridCol w:w="1668"/>
      </w:tblGrid>
      <w:tr w:rsidR="00916174" w:rsidRPr="00916174" w:rsidTr="00476401">
        <w:trPr>
          <w:trHeight w:val="285"/>
        </w:trPr>
        <w:tc>
          <w:tcPr>
            <w:tcW w:w="459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8" w:type="dxa"/>
            <w:gridSpan w:val="5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Данные о членах семьи гражданина (специалиста), улучшающих жилищные условия в рамках участия в мероприятиях  целевых программ, реализуемых в муниципальном образовании</w:t>
            </w:r>
          </w:p>
        </w:tc>
        <w:tc>
          <w:tcPr>
            <w:tcW w:w="4040" w:type="dxa"/>
            <w:gridSpan w:val="4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Данные о родившихся (усыновленных) детях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Способ использования дополнительной социальной выплаты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муниципального поселения (населенного пункта), выбранного для строительства (приобретения) жилого помещения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Планируемый размер  средств местного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 для финансирования дополнительной , социальной выплаты 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 дату утверждения списка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916174" w:rsidRPr="00916174" w:rsidTr="00476401">
        <w:trPr>
          <w:trHeight w:val="495"/>
        </w:trPr>
        <w:tc>
          <w:tcPr>
            <w:tcW w:w="459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отчество,</w:t>
            </w:r>
          </w:p>
          <w:p w:rsidR="00916174" w:rsidRPr="00916174" w:rsidRDefault="00916174" w:rsidP="00916174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родственные отношения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паспорт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гражданина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Федерации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или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рождении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несовершеннолетнего, </w:t>
            </w:r>
          </w:p>
          <w:p w:rsidR="00916174" w:rsidRPr="00916174" w:rsidRDefault="00916174" w:rsidP="00916174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достигшего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 лет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число,</w:t>
            </w:r>
          </w:p>
          <w:p w:rsidR="00916174" w:rsidRPr="00916174" w:rsidRDefault="00916174" w:rsidP="0091617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месяц,</w:t>
            </w:r>
          </w:p>
          <w:p w:rsidR="00916174" w:rsidRPr="00916174" w:rsidRDefault="00916174" w:rsidP="0091617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целевой программы  год участия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отчество,</w:t>
            </w:r>
          </w:p>
          <w:p w:rsidR="00916174" w:rsidRPr="00916174" w:rsidRDefault="00916174" w:rsidP="00916174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родственные отношения</w:t>
            </w:r>
          </w:p>
          <w:p w:rsidR="00916174" w:rsidRPr="00916174" w:rsidRDefault="00916174" w:rsidP="0091617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паспорт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гражданина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Федерации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или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рождении</w:t>
            </w:r>
          </w:p>
          <w:p w:rsidR="00916174" w:rsidRPr="00916174" w:rsidRDefault="00916174" w:rsidP="00916174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несовершеннолетнего, 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достигшего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 лет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число,</w:t>
            </w:r>
          </w:p>
          <w:p w:rsidR="00916174" w:rsidRPr="00916174" w:rsidRDefault="00916174" w:rsidP="0091617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месяц,</w:t>
            </w:r>
          </w:p>
          <w:p w:rsidR="00916174" w:rsidRPr="00916174" w:rsidRDefault="00916174" w:rsidP="0091617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80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rPr>
          <w:trHeight w:val="495"/>
        </w:trPr>
        <w:tc>
          <w:tcPr>
            <w:tcW w:w="459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серия,</w:t>
            </w:r>
          </w:p>
          <w:p w:rsidR="00916174" w:rsidRPr="00916174" w:rsidRDefault="00916174" w:rsidP="00916174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кем,</w:t>
            </w:r>
          </w:p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когда</w:t>
            </w:r>
          </w:p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924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серия,</w:t>
            </w:r>
          </w:p>
          <w:p w:rsidR="00916174" w:rsidRPr="00916174" w:rsidRDefault="00916174" w:rsidP="00916174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кем,</w:t>
            </w:r>
          </w:p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когда</w:t>
            </w:r>
          </w:p>
          <w:p w:rsidR="00916174" w:rsidRPr="00916174" w:rsidRDefault="00916174" w:rsidP="00916174">
            <w:pPr>
              <w:spacing w:after="0" w:line="240" w:lineRule="auto"/>
              <w:ind w:left="-5" w:firstLine="6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968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74" w:rsidRPr="00916174" w:rsidTr="00476401">
        <w:tc>
          <w:tcPr>
            <w:tcW w:w="459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16174" w:rsidRPr="00916174" w:rsidRDefault="00916174" w:rsidP="0091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6174" w:rsidRPr="00916174" w:rsidSect="003200F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предоставлении дополнительной поддержки в случае рождения (усыновления) детей участникам жилищных мероприятий целевых программ, реализуемых в муниципальном образовании</w:t>
      </w:r>
    </w:p>
    <w:p w:rsidR="00916174" w:rsidRPr="00916174" w:rsidRDefault="00916174" w:rsidP="00916174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16174" w:rsidRPr="00916174" w:rsidRDefault="00916174" w:rsidP="00916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174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</w:p>
    <w:p w:rsidR="00916174" w:rsidRPr="00916174" w:rsidRDefault="00916174" w:rsidP="009161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размера дополнительной социальной выплаты в рамках реализации долгосрочной целевой программы "Поддержка граждан, нуждающихся в улучшении жилищных условий, в том числе молодежи на 2012-2015 годы " в случае рождения (усыновления) детей, выполненный</w:t>
      </w:r>
      <w:r w:rsidRPr="009161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6174"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образования «Приморское городское поселение» Выборгского района Ленинградской области</w:t>
      </w:r>
    </w:p>
    <w:p w:rsidR="00916174" w:rsidRPr="00916174" w:rsidRDefault="00916174" w:rsidP="009161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Ф.И.О. ___________________________________________________</w:t>
      </w:r>
      <w:r w:rsidRPr="00916174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916174" w:rsidRPr="00916174" w:rsidRDefault="00916174" w:rsidP="0091617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0"/>
          <w:szCs w:val="20"/>
        </w:rPr>
        <w:t>(</w:t>
      </w:r>
      <w:r w:rsidRPr="00916174">
        <w:rPr>
          <w:rFonts w:ascii="Times New Roman" w:eastAsia="Calibri" w:hAnsi="Times New Roman" w:cs="Times New Roman"/>
          <w:i/>
          <w:iCs/>
          <w:sz w:val="20"/>
          <w:szCs w:val="20"/>
        </w:rPr>
        <w:t>фамилия, имя, отчество гражданина, год рождения)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6174">
        <w:rPr>
          <w:rFonts w:ascii="Times New Roman" w:eastAsia="Calibri" w:hAnsi="Times New Roman" w:cs="Times New Roman"/>
          <w:iCs/>
          <w:sz w:val="24"/>
          <w:szCs w:val="24"/>
        </w:rPr>
        <w:t>Название мероприятия, целевой программы (подпрограммы) федерального или регионального или муниципального уровня, в рамках реализации которой происходит улучшение жилищных условий гражданина ____________________________________________________________________________________________________________________________________________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617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6174">
        <w:rPr>
          <w:rFonts w:ascii="Times New Roman" w:eastAsia="Calibri" w:hAnsi="Times New Roman" w:cs="Times New Roman"/>
          <w:sz w:val="24"/>
          <w:szCs w:val="24"/>
        </w:rPr>
        <w:t>Количество членов семьи, улучшающих жилищные условия в рамках исполнения указанного программного мероприятия – К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= _________ человек.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Социальная норма общей площади жилого помещения на количество членов семьи, равное К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РЖ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= __________ </w:t>
      </w:r>
      <w:proofErr w:type="spellStart"/>
      <w:r w:rsidRPr="0091617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161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174" w:rsidRPr="00916174" w:rsidRDefault="00916174" w:rsidP="00916174">
      <w:pPr>
        <w:spacing w:after="0" w:line="240" w:lineRule="auto"/>
        <w:ind w:firstLine="30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Количество родившихся (усыновленных) детей  – К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= _____________ человек.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Социальная норма общей площади жилого помещения на количество членов семьи, равное К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>+К2:</w:t>
      </w: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РЖ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= __________ </w:t>
      </w:r>
      <w:proofErr w:type="spellStart"/>
      <w:r w:rsidRPr="0091617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161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Стоимость 1 </w:t>
      </w:r>
      <w:proofErr w:type="spellStart"/>
      <w:r w:rsidRPr="0091617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. общей площади жилого помещения для расчета дополнительной социальной выплаты   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= ___________ </w:t>
      </w:r>
      <w:proofErr w:type="spellStart"/>
      <w:r w:rsidRPr="00916174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91617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1617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161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Размер дополнительной социальной выплаты: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        РДВ = 0,05 (РЖ2 – РЖ1) </w:t>
      </w:r>
      <w:proofErr w:type="gramStart"/>
      <w:r w:rsidRPr="00916174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 = _________________________ </w:t>
      </w:r>
      <w:proofErr w:type="spellStart"/>
      <w:r w:rsidRPr="00916174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>Дата расчета   «____» ______________ 20 ___ г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t xml:space="preserve">Составитель расчета ________________________  </w:t>
      </w:r>
      <w:r w:rsidRPr="00916174">
        <w:rPr>
          <w:rFonts w:ascii="Times New Roman" w:eastAsia="Calibri" w:hAnsi="Times New Roman" w:cs="Times New Roman"/>
          <w:sz w:val="28"/>
          <w:szCs w:val="28"/>
        </w:rPr>
        <w:t>_____________ / _______________ /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( должность)                             </w:t>
      </w:r>
      <w:proofErr w:type="gramStart"/>
      <w:r w:rsidRPr="00916174">
        <w:rPr>
          <w:rFonts w:ascii="Times New Roman" w:eastAsia="Calibri" w:hAnsi="Times New Roman" w:cs="Times New Roman"/>
          <w:sz w:val="20"/>
          <w:szCs w:val="20"/>
        </w:rPr>
        <w:t xml:space="preserve">(  </w:t>
      </w:r>
      <w:proofErr w:type="gramEnd"/>
      <w:r w:rsidRPr="00916174">
        <w:rPr>
          <w:rFonts w:ascii="Times New Roman" w:eastAsia="Calibri" w:hAnsi="Times New Roman" w:cs="Times New Roman"/>
          <w:sz w:val="20"/>
          <w:szCs w:val="20"/>
        </w:rPr>
        <w:t>подпись)                  (фамилия, инициалы)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174">
        <w:rPr>
          <w:rFonts w:ascii="Times New Roman" w:eastAsia="Calibri" w:hAnsi="Times New Roman" w:cs="Times New Roman"/>
          <w:sz w:val="28"/>
          <w:szCs w:val="28"/>
        </w:rPr>
        <w:t>________________________________         ______________ ( ________________ )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0"/>
          <w:szCs w:val="20"/>
        </w:rPr>
        <w:t>(должность руководителя уполномоченного органа)                         (подпись)                  (фамилия, инициалы)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6174" w:rsidRPr="00916174" w:rsidRDefault="00916174" w:rsidP="009161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174">
        <w:rPr>
          <w:rFonts w:ascii="Times New Roman" w:eastAsia="Calibri" w:hAnsi="Times New Roman" w:cs="Times New Roman"/>
        </w:rPr>
        <w:t xml:space="preserve">                    М.П.</w:t>
      </w: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Calibri" w:eastAsia="Calibri" w:hAnsi="Calibri" w:cs="Times New Roman"/>
          <w:sz w:val="28"/>
          <w:szCs w:val="28"/>
        </w:rPr>
        <w:sectPr w:rsidR="00916174" w:rsidRPr="00916174" w:rsidSect="003200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к Положению о предоставлении дополнительной поддержки в случае рождения (усыновления) детей участникам жилищных мероприятий целевых программ, реализуемых в муниципальном образовании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РЕЕСТР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свидетельств, врученных гражданам – участникам мероприятия по предоставлению </w:t>
      </w: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в случае рождения (усыновления) детей дополнительных </w:t>
      </w: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социальных выплат в рамках реализации муниципальной долгосрочной целевой программы </w:t>
      </w: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"Поддержка граждан, нуждающихся в улучшении жилищных условий, в том числе молодежи на 2013-2015 годы "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Arial"/>
          <w:sz w:val="24"/>
          <w:szCs w:val="24"/>
          <w:lang w:eastAsia="ko-KR"/>
        </w:rPr>
        <w:t>за период с 1 января 20___ года по «___» __________ 20__ года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нарастающим итогом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</w:p>
    <w:tbl>
      <w:tblPr>
        <w:tblW w:w="14250" w:type="dxa"/>
        <w:tblInd w:w="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620"/>
        <w:gridCol w:w="900"/>
        <w:gridCol w:w="1620"/>
        <w:gridCol w:w="900"/>
        <w:gridCol w:w="1080"/>
        <w:gridCol w:w="1080"/>
        <w:gridCol w:w="1260"/>
        <w:gridCol w:w="1800"/>
        <w:gridCol w:w="1260"/>
        <w:gridCol w:w="2160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Данные о членах семьи, указанных в свидетельстве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</w:t>
            </w: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оформления, указанная в </w:t>
            </w: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</w:t>
            </w:r>
            <w:r w:rsidRPr="009161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дополнительной </w:t>
            </w: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социальной выплаты, указанный в свидетельстве 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 использования средств, указанный в свидетельстве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вручения свидетельства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 и расшифровка подписи лица, которому вручено свидетельство 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родственные отношения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или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рождении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несовершеннолетнего,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достигшего</w:t>
            </w:r>
            <w:proofErr w:type="gramEnd"/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 лет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число,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месяц,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рождения 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серия,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кем,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когда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6174">
        <w:rPr>
          <w:rFonts w:ascii="Times New Roman" w:eastAsia="Calibri" w:hAnsi="Times New Roman" w:cs="Times New Roman"/>
        </w:rPr>
        <w:t xml:space="preserve">       _________________________________________________   ____________________   ___________   ___________________________ 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0"/>
          <w:szCs w:val="20"/>
        </w:rPr>
        <w:t xml:space="preserve">               (должность уполномоченного лица, ведущего реестр)                    (подпись)                               (дата)                (расшифровка подписи)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6174" w:rsidRPr="00916174" w:rsidSect="003200F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1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к Положению о предоставлении дополнительной поддержки в случае рождения (усыновления) детей участникам жилищных мероприятий целевых программ, реализуемых в муниципальном образовании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РЕЕСТР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Arial"/>
          <w:b/>
          <w:sz w:val="24"/>
          <w:szCs w:val="24"/>
          <w:lang w:eastAsia="ko-KR"/>
        </w:rPr>
        <w:t xml:space="preserve">использования </w:t>
      </w:r>
      <w:r w:rsidRPr="009161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ko-KR"/>
        </w:rPr>
        <w:t>в случае рождения (усыновления) детей</w:t>
      </w:r>
      <w:r w:rsidRPr="0091617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916174">
        <w:rPr>
          <w:rFonts w:ascii="Times New Roman" w:eastAsia="Times New Roman" w:hAnsi="Times New Roman" w:cs="Arial"/>
          <w:b/>
          <w:sz w:val="24"/>
          <w:szCs w:val="24"/>
          <w:lang w:eastAsia="ko-KR"/>
        </w:rPr>
        <w:t xml:space="preserve">дополнительных социальных выплат по свидетельствам, выданным гражданам в рамках реализации долгосрочной целевой программы </w:t>
      </w:r>
      <w:r w:rsidRPr="0091617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"Поддержка граждан, нуждающихся в улучшении жилищных условий, в том числе молодежи на 2013-2015 годы "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Arial"/>
          <w:sz w:val="24"/>
          <w:szCs w:val="24"/>
          <w:lang w:eastAsia="ko-KR"/>
        </w:rPr>
        <w:t>за период с 1 января 20___ года по «___» __________ 20__ года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1617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нарастающим итогом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Ind w:w="-35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3"/>
        <w:gridCol w:w="1474"/>
        <w:gridCol w:w="1502"/>
        <w:gridCol w:w="1489"/>
        <w:gridCol w:w="1139"/>
        <w:gridCol w:w="1746"/>
        <w:gridCol w:w="1700"/>
        <w:gridCol w:w="1733"/>
        <w:gridCol w:w="1359"/>
        <w:gridCol w:w="990"/>
        <w:gridCol w:w="1473"/>
      </w:tblGrid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оформления свидетельства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владельца свидетельства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средств по свидетельству (рублей) 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Использовано средств дополнительной социальной выплаты</w:t>
            </w:r>
          </w:p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(рублей)</w:t>
            </w:r>
            <w:r w:rsidRPr="009161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жилья (</w:t>
            </w:r>
            <w:proofErr w:type="spell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Дата оплаты по отметке в свидетельстве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 покупку готового жилого помещения</w:t>
            </w:r>
          </w:p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 долевое участие в строительстве многоквартирного жилого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 оплату договора подряда по строительству индивидуального жилого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покупку материалов, оборудования для строительства индивидуального жилого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6174">
              <w:rPr>
                <w:rFonts w:ascii="Times New Roman" w:eastAsia="Calibri" w:hAnsi="Times New Roman" w:cs="Times New Roman"/>
                <w:sz w:val="18"/>
                <w:szCs w:val="18"/>
              </w:rPr>
              <w:t>на погашение основного долга и уплату процентов по ипотечному жилищному кредиту (займу)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7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174" w:rsidRPr="00916174" w:rsidTr="0047640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6174" w:rsidRPr="00916174" w:rsidRDefault="00916174" w:rsidP="0091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6174">
        <w:rPr>
          <w:rFonts w:ascii="Times New Roman" w:eastAsia="Calibri" w:hAnsi="Times New Roman" w:cs="Times New Roman"/>
        </w:rPr>
        <w:t>_________________________________________________   ____________________       ___________                _______________________</w:t>
      </w:r>
    </w:p>
    <w:p w:rsidR="00916174" w:rsidRPr="00916174" w:rsidRDefault="00916174" w:rsidP="009161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174">
        <w:rPr>
          <w:rFonts w:ascii="Times New Roman" w:eastAsia="Calibri" w:hAnsi="Times New Roman" w:cs="Times New Roman"/>
          <w:sz w:val="20"/>
          <w:szCs w:val="20"/>
        </w:rPr>
        <w:t xml:space="preserve">    (должность уполномоченного лица, ведущего реестр)                            (подпись)                            (дата)                               (расшифровка подписи)</w:t>
      </w:r>
    </w:p>
    <w:p w:rsidR="00916174" w:rsidRPr="00916174" w:rsidRDefault="00916174" w:rsidP="0091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6174" w:rsidRPr="00916174" w:rsidSect="003200F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16174" w:rsidRPr="00916174" w:rsidRDefault="00916174" w:rsidP="009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BE2960" w:rsidRPr="00BB0826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2960" w:rsidRPr="00BB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06" w:rsidRDefault="00916174" w:rsidP="00C12A2E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1B06" w:rsidRDefault="00916174" w:rsidP="00331B0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06" w:rsidRDefault="00916174" w:rsidP="00C12A2E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47</w:t>
    </w:r>
    <w:r>
      <w:rPr>
        <w:rStyle w:val="ab"/>
      </w:rPr>
      <w:fldChar w:fldCharType="end"/>
    </w:r>
  </w:p>
  <w:p w:rsidR="00331B06" w:rsidRDefault="00916174" w:rsidP="00331B06">
    <w:pPr>
      <w:pStyle w:val="af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1A9"/>
    <w:multiLevelType w:val="hybridMultilevel"/>
    <w:tmpl w:val="DF12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4272AF"/>
    <w:multiLevelType w:val="hybridMultilevel"/>
    <w:tmpl w:val="A1BAF226"/>
    <w:lvl w:ilvl="0" w:tplc="DDD61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1074A"/>
    <w:multiLevelType w:val="hybridMultilevel"/>
    <w:tmpl w:val="70A85CE2"/>
    <w:lvl w:ilvl="0" w:tplc="F9BAD62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242D87"/>
    <w:multiLevelType w:val="hybridMultilevel"/>
    <w:tmpl w:val="9D4AAFE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3B95620"/>
    <w:multiLevelType w:val="hybridMultilevel"/>
    <w:tmpl w:val="8BDE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2901"/>
    <w:multiLevelType w:val="hybridMultilevel"/>
    <w:tmpl w:val="44C4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9D46">
      <w:start w:val="8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12A4C"/>
    <w:multiLevelType w:val="hybridMultilevel"/>
    <w:tmpl w:val="C3067018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C952EEE"/>
    <w:multiLevelType w:val="hybridMultilevel"/>
    <w:tmpl w:val="946C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65"/>
    <w:rsid w:val="0001270B"/>
    <w:rsid w:val="000319DB"/>
    <w:rsid w:val="000A7656"/>
    <w:rsid w:val="000C2483"/>
    <w:rsid w:val="000C5407"/>
    <w:rsid w:val="000E0333"/>
    <w:rsid w:val="000F0EE9"/>
    <w:rsid w:val="000F19F0"/>
    <w:rsid w:val="000F3A45"/>
    <w:rsid w:val="00117E7E"/>
    <w:rsid w:val="001910C2"/>
    <w:rsid w:val="001C1F3B"/>
    <w:rsid w:val="001D7E01"/>
    <w:rsid w:val="001F4FC7"/>
    <w:rsid w:val="00260FE5"/>
    <w:rsid w:val="002B7765"/>
    <w:rsid w:val="00345680"/>
    <w:rsid w:val="00354688"/>
    <w:rsid w:val="00380F50"/>
    <w:rsid w:val="0038499D"/>
    <w:rsid w:val="003C17AB"/>
    <w:rsid w:val="003C457C"/>
    <w:rsid w:val="003D4A3F"/>
    <w:rsid w:val="003D5CF2"/>
    <w:rsid w:val="004358E3"/>
    <w:rsid w:val="004A3948"/>
    <w:rsid w:val="004E4251"/>
    <w:rsid w:val="004E6C3A"/>
    <w:rsid w:val="00581988"/>
    <w:rsid w:val="00583101"/>
    <w:rsid w:val="005C3D93"/>
    <w:rsid w:val="006F26C1"/>
    <w:rsid w:val="00786888"/>
    <w:rsid w:val="007E5C35"/>
    <w:rsid w:val="00804B27"/>
    <w:rsid w:val="00855A8F"/>
    <w:rsid w:val="008B504A"/>
    <w:rsid w:val="008C551E"/>
    <w:rsid w:val="008F6DFA"/>
    <w:rsid w:val="00912F5C"/>
    <w:rsid w:val="00916174"/>
    <w:rsid w:val="009403A7"/>
    <w:rsid w:val="00952AE4"/>
    <w:rsid w:val="009D388A"/>
    <w:rsid w:val="009E1A5B"/>
    <w:rsid w:val="009F1656"/>
    <w:rsid w:val="00A02C92"/>
    <w:rsid w:val="00A04991"/>
    <w:rsid w:val="00A504A3"/>
    <w:rsid w:val="00A54EF7"/>
    <w:rsid w:val="00A67037"/>
    <w:rsid w:val="00AC426B"/>
    <w:rsid w:val="00B17F11"/>
    <w:rsid w:val="00B64FA9"/>
    <w:rsid w:val="00BB0826"/>
    <w:rsid w:val="00BC646A"/>
    <w:rsid w:val="00BE2960"/>
    <w:rsid w:val="00BF2484"/>
    <w:rsid w:val="00BF4335"/>
    <w:rsid w:val="00C57CF6"/>
    <w:rsid w:val="00C67E66"/>
    <w:rsid w:val="00C73782"/>
    <w:rsid w:val="00C75063"/>
    <w:rsid w:val="00CA4F61"/>
    <w:rsid w:val="00CA56CC"/>
    <w:rsid w:val="00CC42E6"/>
    <w:rsid w:val="00CE1765"/>
    <w:rsid w:val="00D03C32"/>
    <w:rsid w:val="00D07C79"/>
    <w:rsid w:val="00D6577B"/>
    <w:rsid w:val="00DD3BA9"/>
    <w:rsid w:val="00DF4E88"/>
    <w:rsid w:val="00E535E5"/>
    <w:rsid w:val="00E92478"/>
    <w:rsid w:val="00EF5DE3"/>
    <w:rsid w:val="00EF600D"/>
    <w:rsid w:val="00F13947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1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16174"/>
    <w:pPr>
      <w:keepNext/>
      <w:spacing w:before="240" w:after="60" w:line="240" w:lineRule="auto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6174"/>
    <w:pPr>
      <w:keepNext/>
      <w:spacing w:before="240" w:after="60" w:line="240" w:lineRule="auto"/>
      <w:ind w:left="4253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617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617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16174"/>
    <w:rPr>
      <w:rFonts w:ascii="Arial" w:eastAsia="Calibri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916174"/>
  </w:style>
  <w:style w:type="paragraph" w:customStyle="1" w:styleId="ConsPlusNormal">
    <w:name w:val="ConsPlusNormal"/>
    <w:rsid w:val="00916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916174"/>
    <w:pPr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1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5">
    <w:name w:val="Plain Text"/>
    <w:basedOn w:val="a"/>
    <w:link w:val="a6"/>
    <w:rsid w:val="0091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61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9161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161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61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916174"/>
    <w:pPr>
      <w:tabs>
        <w:tab w:val="center" w:pos="4677"/>
        <w:tab w:val="right" w:pos="9355"/>
      </w:tabs>
      <w:spacing w:after="0" w:line="278" w:lineRule="exact"/>
      <w:ind w:left="11" w:right="34"/>
      <w:jc w:val="center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916174"/>
    <w:rPr>
      <w:rFonts w:ascii="Calibri" w:eastAsia="Calibri" w:hAnsi="Calibri" w:cs="Times New Roman"/>
    </w:rPr>
  </w:style>
  <w:style w:type="character" w:styleId="ab">
    <w:name w:val="page number"/>
    <w:basedOn w:val="a0"/>
    <w:rsid w:val="00916174"/>
  </w:style>
  <w:style w:type="paragraph" w:styleId="31">
    <w:name w:val="Body Text Indent 3"/>
    <w:basedOn w:val="a"/>
    <w:link w:val="32"/>
    <w:rsid w:val="00916174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6174"/>
    <w:rPr>
      <w:rFonts w:ascii="Calibri" w:eastAsia="Calibri" w:hAnsi="Calibri" w:cs="Times New Roman"/>
      <w:sz w:val="16"/>
      <w:szCs w:val="16"/>
    </w:rPr>
  </w:style>
  <w:style w:type="paragraph" w:styleId="ac">
    <w:name w:val="Body Text"/>
    <w:basedOn w:val="a"/>
    <w:link w:val="ad"/>
    <w:rsid w:val="00916174"/>
    <w:pPr>
      <w:spacing w:after="12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916174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9161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16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916174"/>
    <w:pPr>
      <w:spacing w:after="0" w:line="240" w:lineRule="auto"/>
      <w:ind w:left="4253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16174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"/>
    <w:link w:val="af1"/>
    <w:rsid w:val="00916174"/>
    <w:pPr>
      <w:tabs>
        <w:tab w:val="center" w:pos="4677"/>
        <w:tab w:val="right" w:pos="9355"/>
      </w:tabs>
      <w:spacing w:after="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rsid w:val="009161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1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16174"/>
    <w:pPr>
      <w:keepNext/>
      <w:spacing w:before="240" w:after="60" w:line="240" w:lineRule="auto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6174"/>
    <w:pPr>
      <w:keepNext/>
      <w:spacing w:before="240" w:after="60" w:line="240" w:lineRule="auto"/>
      <w:ind w:left="4253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617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617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16174"/>
    <w:rPr>
      <w:rFonts w:ascii="Arial" w:eastAsia="Calibri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916174"/>
  </w:style>
  <w:style w:type="paragraph" w:customStyle="1" w:styleId="ConsPlusNormal">
    <w:name w:val="ConsPlusNormal"/>
    <w:rsid w:val="00916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916174"/>
    <w:pPr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1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5">
    <w:name w:val="Plain Text"/>
    <w:basedOn w:val="a"/>
    <w:link w:val="a6"/>
    <w:rsid w:val="0091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61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9161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161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61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916174"/>
    <w:pPr>
      <w:tabs>
        <w:tab w:val="center" w:pos="4677"/>
        <w:tab w:val="right" w:pos="9355"/>
      </w:tabs>
      <w:spacing w:after="0" w:line="278" w:lineRule="exact"/>
      <w:ind w:left="11" w:right="34"/>
      <w:jc w:val="center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916174"/>
    <w:rPr>
      <w:rFonts w:ascii="Calibri" w:eastAsia="Calibri" w:hAnsi="Calibri" w:cs="Times New Roman"/>
    </w:rPr>
  </w:style>
  <w:style w:type="character" w:styleId="ab">
    <w:name w:val="page number"/>
    <w:basedOn w:val="a0"/>
    <w:rsid w:val="00916174"/>
  </w:style>
  <w:style w:type="paragraph" w:styleId="31">
    <w:name w:val="Body Text Indent 3"/>
    <w:basedOn w:val="a"/>
    <w:link w:val="32"/>
    <w:rsid w:val="00916174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6174"/>
    <w:rPr>
      <w:rFonts w:ascii="Calibri" w:eastAsia="Calibri" w:hAnsi="Calibri" w:cs="Times New Roman"/>
      <w:sz w:val="16"/>
      <w:szCs w:val="16"/>
    </w:rPr>
  </w:style>
  <w:style w:type="paragraph" w:styleId="ac">
    <w:name w:val="Body Text"/>
    <w:basedOn w:val="a"/>
    <w:link w:val="ad"/>
    <w:rsid w:val="00916174"/>
    <w:pPr>
      <w:spacing w:after="12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916174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9161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16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916174"/>
    <w:pPr>
      <w:spacing w:after="0" w:line="240" w:lineRule="auto"/>
      <w:ind w:left="4253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16174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"/>
    <w:link w:val="af1"/>
    <w:rsid w:val="00916174"/>
    <w:pPr>
      <w:tabs>
        <w:tab w:val="center" w:pos="4677"/>
        <w:tab w:val="right" w:pos="9355"/>
      </w:tabs>
      <w:spacing w:after="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rsid w:val="00916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17866</Words>
  <Characters>101841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cp:lastPrinted>2012-09-24T11:51:00Z</cp:lastPrinted>
  <dcterms:created xsi:type="dcterms:W3CDTF">2012-09-24T11:41:00Z</dcterms:created>
  <dcterms:modified xsi:type="dcterms:W3CDTF">2012-09-28T10:36:00Z</dcterms:modified>
</cp:coreProperties>
</file>