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7B" w:rsidRPr="0051377B" w:rsidRDefault="0051377B" w:rsidP="000F21C2">
      <w:pPr>
        <w:suppressAutoHyphens w:val="0"/>
        <w:contextualSpacing/>
        <w:jc w:val="center"/>
        <w:rPr>
          <w:rFonts w:eastAsia="Calibri" w:cs="Calibri"/>
          <w:noProof/>
          <w:color w:val="000000"/>
          <w:sz w:val="28"/>
          <w:szCs w:val="28"/>
          <w:lang w:eastAsia="ru-RU"/>
        </w:rPr>
      </w:pPr>
      <w:r>
        <w:rPr>
          <w:rFonts w:eastAsia="Calibri" w:cs="Calibri"/>
          <w:noProof/>
          <w:color w:val="000000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7B" w:rsidRPr="0051377B" w:rsidRDefault="0051377B" w:rsidP="000F21C2">
      <w:pPr>
        <w:suppressAutoHyphens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51377B">
        <w:rPr>
          <w:rFonts w:eastAsia="Calibri"/>
          <w:b/>
          <w:bCs/>
          <w:color w:val="000000"/>
          <w:lang w:eastAsia="en-US"/>
        </w:rPr>
        <w:t>АДМИНИСТРАЦИЯ МУНИЦИПАЛЬНОГО ОБРАЗОВАНИЯ</w:t>
      </w:r>
    </w:p>
    <w:p w:rsidR="0051377B" w:rsidRPr="0051377B" w:rsidRDefault="0051377B" w:rsidP="000F21C2">
      <w:pPr>
        <w:suppressAutoHyphens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51377B">
        <w:rPr>
          <w:rFonts w:eastAsia="Calibri"/>
          <w:b/>
          <w:bCs/>
          <w:color w:val="000000"/>
          <w:lang w:eastAsia="en-US"/>
        </w:rPr>
        <w:t>«ПРИМОРСКОЕ ГОРОДСКОЕ ПОСЕЛЕНИЕ»</w:t>
      </w:r>
    </w:p>
    <w:p w:rsidR="0051377B" w:rsidRPr="0051377B" w:rsidRDefault="0051377B" w:rsidP="000F21C2">
      <w:pPr>
        <w:suppressAutoHyphens w:val="0"/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51377B">
        <w:rPr>
          <w:rFonts w:eastAsia="Calibri"/>
          <w:b/>
          <w:bCs/>
          <w:color w:val="000000"/>
          <w:lang w:eastAsia="en-US"/>
        </w:rPr>
        <w:t>ВЫБОРГСКОГО РАЙОНА ЛЕНИНГРАДСКОЙ ОБЛАСТИ</w:t>
      </w:r>
    </w:p>
    <w:p w:rsidR="0051377B" w:rsidRPr="0051377B" w:rsidRDefault="0051377B" w:rsidP="000F21C2">
      <w:pPr>
        <w:suppressAutoHyphens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</w:p>
    <w:p w:rsidR="0051377B" w:rsidRPr="0051377B" w:rsidRDefault="0051377B" w:rsidP="000F21C2">
      <w:pPr>
        <w:suppressAutoHyphens w:val="0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51377B">
        <w:rPr>
          <w:rFonts w:eastAsia="Calibri"/>
          <w:b/>
          <w:bCs/>
          <w:color w:val="000000"/>
          <w:lang w:eastAsia="en-US"/>
        </w:rPr>
        <w:t>ПОСТАНОВЛЕНИЕ</w:t>
      </w:r>
    </w:p>
    <w:p w:rsidR="00DF4FCE" w:rsidRDefault="00DF4FCE" w:rsidP="00DF4FCE">
      <w:pPr>
        <w:contextualSpacing/>
        <w:rPr>
          <w:b/>
          <w:sz w:val="28"/>
          <w:szCs w:val="28"/>
        </w:rPr>
      </w:pPr>
    </w:p>
    <w:p w:rsidR="0051377B" w:rsidRPr="00DF4FCE" w:rsidRDefault="00DF4FCE" w:rsidP="00DF4FCE">
      <w:pPr>
        <w:contextualSpacing/>
        <w:rPr>
          <w:lang w:eastAsia="ru-RU"/>
        </w:rPr>
      </w:pPr>
      <w:r>
        <w:rPr>
          <w:u w:val="single"/>
        </w:rPr>
        <w:t>«16» февраля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bookmarkStart w:id="0" w:name="_GoBack"/>
      <w:bookmarkEnd w:id="0"/>
      <w:r>
        <w:t xml:space="preserve"> № </w:t>
      </w:r>
      <w:r w:rsidRPr="00DF4FCE">
        <w:t>81</w:t>
      </w:r>
    </w:p>
    <w:p w:rsidR="0051377B" w:rsidRDefault="0051377B" w:rsidP="000F21C2">
      <w:pPr>
        <w:suppressAutoHyphens w:val="0"/>
        <w:contextualSpacing/>
        <w:jc w:val="both"/>
        <w:rPr>
          <w:lang w:eastAsia="ru-RU"/>
        </w:rPr>
      </w:pPr>
    </w:p>
    <w:p w:rsidR="0051377B" w:rsidRPr="009F25B1" w:rsidRDefault="0051377B" w:rsidP="000F21C2">
      <w:pPr>
        <w:tabs>
          <w:tab w:val="left" w:pos="4536"/>
        </w:tabs>
        <w:suppressAutoHyphens w:val="0"/>
        <w:ind w:right="4959"/>
        <w:contextualSpacing/>
        <w:jc w:val="both"/>
        <w:rPr>
          <w:color w:val="000000"/>
          <w:lang w:eastAsia="ru-RU"/>
        </w:rPr>
      </w:pPr>
      <w:r w:rsidRPr="009F25B1">
        <w:rPr>
          <w:color w:val="000000"/>
          <w:lang w:eastAsia="ru-RU"/>
        </w:rPr>
        <w:t>Об утверждении Порядка сбора и вывоза (с последующей сдачей на утилизацию) брошенных (или иным образом оставленных в целях отказа от права собственности на них), вышедших из эксплуатации технически неисправных и (или) разукомплектованных транспортных средств</w:t>
      </w:r>
    </w:p>
    <w:p w:rsidR="0051377B" w:rsidRDefault="0051377B" w:rsidP="000F21C2">
      <w:pPr>
        <w:suppressAutoHyphens w:val="0"/>
        <w:ind w:firstLine="709"/>
        <w:contextualSpacing/>
        <w:jc w:val="both"/>
        <w:rPr>
          <w:color w:val="000000"/>
          <w:lang w:eastAsia="ru-RU"/>
        </w:rPr>
      </w:pPr>
    </w:p>
    <w:p w:rsidR="0051377B" w:rsidRDefault="0051377B" w:rsidP="000F21C2">
      <w:pPr>
        <w:suppressAutoHyphens w:val="0"/>
        <w:ind w:firstLine="709"/>
        <w:contextualSpacing/>
        <w:jc w:val="both"/>
        <w:rPr>
          <w:color w:val="000000"/>
          <w:lang w:eastAsia="ru-RU"/>
        </w:rPr>
      </w:pPr>
    </w:p>
    <w:p w:rsidR="0051377B" w:rsidRPr="009F25B1" w:rsidRDefault="0051377B" w:rsidP="000F21C2">
      <w:pPr>
        <w:suppressAutoHyphens w:val="0"/>
        <w:ind w:firstLine="709"/>
        <w:contextualSpacing/>
        <w:jc w:val="both"/>
        <w:rPr>
          <w:color w:val="000000"/>
          <w:spacing w:val="-1"/>
          <w:szCs w:val="28"/>
          <w:lang w:eastAsia="ru-RU"/>
        </w:rPr>
      </w:pPr>
      <w:r w:rsidRPr="009F25B1">
        <w:rPr>
          <w:color w:val="000000"/>
          <w:lang w:eastAsia="ru-RU"/>
        </w:rPr>
        <w:t>Н</w:t>
      </w:r>
      <w:r w:rsidRPr="009F25B1">
        <w:rPr>
          <w:color w:val="000000"/>
          <w:spacing w:val="1"/>
          <w:szCs w:val="28"/>
          <w:lang w:eastAsia="ru-RU"/>
        </w:rPr>
        <w:t xml:space="preserve">а основании  пункта 19 части 1 статьи 14 Федерального закона от 06 </w:t>
      </w:r>
      <w:r w:rsidRPr="009F25B1">
        <w:rPr>
          <w:color w:val="000000"/>
          <w:szCs w:val="28"/>
          <w:lang w:eastAsia="ru-RU"/>
        </w:rPr>
        <w:t xml:space="preserve">октября 2003 года № 131-ФЗ «Об общих принципах организации местного </w:t>
      </w:r>
      <w:r w:rsidRPr="009F25B1">
        <w:rPr>
          <w:color w:val="000000"/>
          <w:spacing w:val="1"/>
          <w:szCs w:val="28"/>
          <w:lang w:eastAsia="ru-RU"/>
        </w:rPr>
        <w:t xml:space="preserve">самоуправления в Российской Федерации», </w:t>
      </w:r>
      <w:r w:rsidRPr="009F25B1">
        <w:rPr>
          <w:color w:val="000000"/>
          <w:spacing w:val="-1"/>
          <w:szCs w:val="28"/>
          <w:lang w:eastAsia="ru-RU"/>
        </w:rPr>
        <w:t xml:space="preserve">в целях реализации п.п. 5.2.15 </w:t>
      </w:r>
      <w:r w:rsidRPr="009F25B1">
        <w:rPr>
          <w:color w:val="000000"/>
          <w:lang w:eastAsia="ru-RU"/>
        </w:rPr>
        <w:t>Правил благоустройства территории муниципал</w:t>
      </w:r>
      <w:r w:rsidR="0007454F">
        <w:rPr>
          <w:color w:val="000000"/>
          <w:lang w:eastAsia="ru-RU"/>
        </w:rPr>
        <w:t xml:space="preserve">ьного образования «Приморское городское поселение» </w:t>
      </w:r>
      <w:r w:rsidRPr="009F25B1">
        <w:rPr>
          <w:color w:val="000000"/>
          <w:lang w:eastAsia="ru-RU"/>
        </w:rPr>
        <w:t xml:space="preserve"> Выборгского района Ленинградской области, утвержденных решением </w:t>
      </w:r>
      <w:r>
        <w:rPr>
          <w:color w:val="000000"/>
          <w:lang w:eastAsia="ru-RU"/>
        </w:rPr>
        <w:t>С</w:t>
      </w:r>
      <w:r w:rsidR="0007454F">
        <w:rPr>
          <w:color w:val="000000"/>
          <w:lang w:eastAsia="ru-RU"/>
        </w:rPr>
        <w:t>овета депутатов  № 124 от 25.10.2017 года</w:t>
      </w:r>
    </w:p>
    <w:p w:rsidR="0051377B" w:rsidRPr="009F25B1" w:rsidRDefault="0051377B" w:rsidP="000F21C2">
      <w:pPr>
        <w:suppressAutoHyphens w:val="0"/>
        <w:ind w:firstLine="540"/>
        <w:contextualSpacing/>
        <w:jc w:val="both"/>
        <w:rPr>
          <w:color w:val="000000"/>
          <w:lang w:eastAsia="ru-RU"/>
        </w:rPr>
      </w:pPr>
    </w:p>
    <w:p w:rsidR="0051377B" w:rsidRPr="009F25B1" w:rsidRDefault="0051377B" w:rsidP="000F21C2">
      <w:pPr>
        <w:suppressAutoHyphens w:val="0"/>
        <w:contextualSpacing/>
        <w:jc w:val="center"/>
        <w:rPr>
          <w:color w:val="000000"/>
          <w:lang w:eastAsia="ru-RU"/>
        </w:rPr>
      </w:pPr>
      <w:r w:rsidRPr="009F25B1">
        <w:rPr>
          <w:color w:val="000000"/>
          <w:lang w:eastAsia="ru-RU"/>
        </w:rPr>
        <w:t>ПОСТАНОВЛЯЕТ:</w:t>
      </w:r>
    </w:p>
    <w:p w:rsidR="0051377B" w:rsidRPr="009F25B1" w:rsidRDefault="0051377B" w:rsidP="000F21C2">
      <w:pPr>
        <w:suppressAutoHyphens w:val="0"/>
        <w:ind w:firstLine="540"/>
        <w:contextualSpacing/>
        <w:jc w:val="center"/>
        <w:rPr>
          <w:color w:val="000000"/>
          <w:lang w:eastAsia="ru-RU"/>
        </w:rPr>
      </w:pPr>
    </w:p>
    <w:p w:rsidR="0051377B" w:rsidRPr="009F25B1" w:rsidRDefault="0051377B" w:rsidP="000F21C2">
      <w:pPr>
        <w:suppressAutoHyphens w:val="0"/>
        <w:ind w:right="140" w:firstLine="709"/>
        <w:contextualSpacing/>
        <w:jc w:val="both"/>
        <w:rPr>
          <w:color w:val="000000"/>
          <w:lang w:eastAsia="ru-RU"/>
        </w:rPr>
      </w:pPr>
      <w:r w:rsidRPr="009F25B1">
        <w:rPr>
          <w:lang w:eastAsia="ru-RU"/>
        </w:rPr>
        <w:t>1. Утвердить Порядок</w:t>
      </w:r>
      <w:r>
        <w:rPr>
          <w:lang w:eastAsia="ru-RU"/>
        </w:rPr>
        <w:t xml:space="preserve"> сбора и </w:t>
      </w:r>
      <w:r w:rsidRPr="009F25B1">
        <w:rPr>
          <w:color w:val="000000"/>
          <w:lang w:eastAsia="ru-RU"/>
        </w:rPr>
        <w:t>вывоза (с последующей сдачей на утилизацию) брошенных (или иным образом оставленных в целях отказа от права собственности на них), вышедших из эксплуатации технически неисправных и (или) разукомплектованных транспортных средств</w:t>
      </w:r>
      <w:r>
        <w:rPr>
          <w:color w:val="000000"/>
          <w:lang w:eastAsia="ru-RU"/>
        </w:rPr>
        <w:t>, согласно приложению.</w:t>
      </w:r>
    </w:p>
    <w:p w:rsidR="0007454F" w:rsidRDefault="0007454F" w:rsidP="000F21C2">
      <w:pPr>
        <w:suppressAutoHyphens w:val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51377B" w:rsidRPr="009F25B1">
        <w:rPr>
          <w:color w:val="000000"/>
          <w:lang w:eastAsia="ru-RU"/>
        </w:rPr>
        <w:t xml:space="preserve">. Опубликовать настоящее постановление в газете «Выборг» и разместить на </w:t>
      </w:r>
      <w:r w:rsidR="0051377B">
        <w:rPr>
          <w:color w:val="000000"/>
          <w:lang w:eastAsia="ru-RU"/>
        </w:rPr>
        <w:t xml:space="preserve">официальном </w:t>
      </w:r>
      <w:r w:rsidR="0051377B" w:rsidRPr="009F25B1">
        <w:rPr>
          <w:color w:val="000000"/>
          <w:lang w:eastAsia="ru-RU"/>
        </w:rPr>
        <w:t>портале муниц</w:t>
      </w:r>
      <w:r>
        <w:rPr>
          <w:color w:val="000000"/>
          <w:lang w:eastAsia="ru-RU"/>
        </w:rPr>
        <w:t>ипального образования «Приморское городское поселение»</w:t>
      </w:r>
      <w:r w:rsidR="00833D6F">
        <w:rPr>
          <w:color w:val="000000"/>
          <w:lang w:eastAsia="ru-RU"/>
        </w:rPr>
        <w:t xml:space="preserve"> Выборгского района</w:t>
      </w:r>
      <w:r>
        <w:rPr>
          <w:color w:val="000000"/>
          <w:lang w:eastAsia="ru-RU"/>
        </w:rPr>
        <w:t xml:space="preserve"> Ленинградской области.</w:t>
      </w:r>
    </w:p>
    <w:p w:rsidR="0007454F" w:rsidRPr="0007454F" w:rsidRDefault="0007454F" w:rsidP="000F21C2">
      <w:pPr>
        <w:suppressAutoHyphens w:val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 </w:t>
      </w:r>
      <w:proofErr w:type="gramStart"/>
      <w:r w:rsidRPr="008F5305">
        <w:t>Контроль за</w:t>
      </w:r>
      <w:proofErr w:type="gramEnd"/>
      <w:r w:rsidRPr="008F5305">
        <w:t xml:space="preserve"> исполнением данного постановления возложить на первого заместителя главы администрации муниципального образования «Приморское городское поселение» Выборгского района Ленинградской области Карнаухову Н.А.</w:t>
      </w:r>
    </w:p>
    <w:p w:rsidR="0051377B" w:rsidRPr="009F25B1" w:rsidRDefault="0051377B" w:rsidP="000F21C2">
      <w:pPr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9F25B1">
        <w:rPr>
          <w:color w:val="000000"/>
          <w:lang w:eastAsia="ru-RU"/>
        </w:rPr>
        <w:t xml:space="preserve">. </w:t>
      </w:r>
    </w:p>
    <w:p w:rsidR="0051377B" w:rsidRPr="008F46A3" w:rsidRDefault="0051377B" w:rsidP="000F21C2">
      <w:pPr>
        <w:suppressAutoHyphens w:val="0"/>
        <w:ind w:firstLine="709"/>
        <w:contextualSpacing/>
        <w:jc w:val="both"/>
        <w:rPr>
          <w:lang w:eastAsia="ru-RU"/>
        </w:rPr>
      </w:pPr>
    </w:p>
    <w:p w:rsidR="0051377B" w:rsidRDefault="0051377B" w:rsidP="000F21C2">
      <w:pPr>
        <w:contextualSpacing/>
        <w:jc w:val="both"/>
        <w:rPr>
          <w:lang w:eastAsia="ru-RU"/>
        </w:rPr>
      </w:pPr>
    </w:p>
    <w:p w:rsidR="0051377B" w:rsidRPr="005A4FB7" w:rsidRDefault="0051377B" w:rsidP="000F21C2">
      <w:pPr>
        <w:contextualSpacing/>
        <w:jc w:val="both"/>
        <w:rPr>
          <w:lang w:eastAsia="ru-RU"/>
        </w:rPr>
      </w:pPr>
    </w:p>
    <w:p w:rsidR="0051377B" w:rsidRPr="005A4FB7" w:rsidRDefault="0007454F" w:rsidP="000F21C2">
      <w:pPr>
        <w:contextualSpacing/>
        <w:jc w:val="both"/>
      </w:pPr>
      <w:r>
        <w:t>Глава</w:t>
      </w:r>
      <w:r w:rsidR="0051377B" w:rsidRPr="005A4FB7">
        <w:t xml:space="preserve"> администр</w:t>
      </w:r>
      <w:r>
        <w:t>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Е.В. Шестаков</w:t>
      </w:r>
    </w:p>
    <w:p w:rsidR="0051377B" w:rsidRDefault="0051377B" w:rsidP="000F21C2">
      <w:pPr>
        <w:contextualSpacing/>
        <w:jc w:val="both"/>
      </w:pPr>
    </w:p>
    <w:p w:rsidR="0051377B" w:rsidRDefault="0051377B" w:rsidP="000F21C2">
      <w:pPr>
        <w:contextualSpacing/>
        <w:jc w:val="both"/>
      </w:pPr>
    </w:p>
    <w:p w:rsidR="0051377B" w:rsidRDefault="0051377B" w:rsidP="000F21C2">
      <w:pPr>
        <w:contextualSpacing/>
        <w:jc w:val="both"/>
      </w:pPr>
    </w:p>
    <w:p w:rsidR="0051377B" w:rsidRDefault="0051377B" w:rsidP="000F21C2">
      <w:pPr>
        <w:contextualSpacing/>
        <w:jc w:val="both"/>
      </w:pPr>
    </w:p>
    <w:p w:rsidR="0051377B" w:rsidRDefault="0051377B" w:rsidP="000F21C2">
      <w:pPr>
        <w:contextualSpacing/>
        <w:jc w:val="both"/>
      </w:pPr>
    </w:p>
    <w:p w:rsidR="0051377B" w:rsidRPr="001A2C91" w:rsidRDefault="0051377B" w:rsidP="000F21C2">
      <w:pPr>
        <w:contextualSpacing/>
        <w:jc w:val="both"/>
        <w:rPr>
          <w:sz w:val="20"/>
          <w:szCs w:val="20"/>
        </w:rPr>
      </w:pPr>
    </w:p>
    <w:p w:rsidR="0051377B" w:rsidRPr="001A2C91" w:rsidRDefault="001A2C91" w:rsidP="00833D6F">
      <w:pPr>
        <w:contextualSpacing/>
        <w:rPr>
          <w:color w:val="000000"/>
          <w:sz w:val="20"/>
          <w:szCs w:val="20"/>
        </w:rPr>
        <w:sectPr w:rsidR="0051377B" w:rsidRPr="001A2C91" w:rsidSect="00477866">
          <w:pgSz w:w="11906" w:h="16838"/>
          <w:pgMar w:top="709" w:right="567" w:bottom="567" w:left="1418" w:header="720" w:footer="720" w:gutter="0"/>
          <w:cols w:space="720"/>
          <w:docGrid w:linePitch="360"/>
        </w:sectPr>
      </w:pPr>
      <w:r w:rsidRPr="001A2C91">
        <w:rPr>
          <w:sz w:val="20"/>
          <w:szCs w:val="20"/>
        </w:rPr>
        <w:t>Разослано: дело, отдел благоустройства, http://приморск-адм</w:t>
      </w:r>
      <w:proofErr w:type="gramStart"/>
      <w:r w:rsidRPr="001A2C91">
        <w:rPr>
          <w:sz w:val="20"/>
          <w:szCs w:val="20"/>
        </w:rPr>
        <w:t>.р</w:t>
      </w:r>
      <w:proofErr w:type="gramEnd"/>
      <w:r w:rsidRPr="001A2C91">
        <w:rPr>
          <w:sz w:val="20"/>
          <w:szCs w:val="20"/>
        </w:rPr>
        <w:t>ф, http://npavrlo.ru,</w:t>
      </w:r>
      <w:r w:rsidRPr="001A2C91">
        <w:rPr>
          <w:color w:val="000000"/>
          <w:sz w:val="20"/>
          <w:szCs w:val="20"/>
        </w:rPr>
        <w:t xml:space="preserve"> </w:t>
      </w:r>
      <w:r w:rsidRPr="001A2C91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Карнаухова Н.А</w:t>
      </w:r>
      <w:r w:rsidR="00833D6F">
        <w:rPr>
          <w:sz w:val="20"/>
          <w:szCs w:val="20"/>
        </w:rPr>
        <w:t xml:space="preserve">, ведущий специалист ГО и ЧС Лихачев А.И. </w:t>
      </w:r>
    </w:p>
    <w:p w:rsidR="0051377B" w:rsidRPr="00B2768E" w:rsidRDefault="002245A0" w:rsidP="002245A0">
      <w:pPr>
        <w:pageBreakBefore/>
        <w:widowControl w:val="0"/>
        <w:contextualSpacing/>
        <w:jc w:val="right"/>
      </w:pPr>
      <w:r>
        <w:lastRenderedPageBreak/>
        <w:t xml:space="preserve">Приложение </w:t>
      </w:r>
      <w:r w:rsidR="0051377B" w:rsidRPr="00B2768E">
        <w:t>к постановлению администрации</w:t>
      </w:r>
    </w:p>
    <w:p w:rsidR="0051377B" w:rsidRPr="00B2768E" w:rsidRDefault="0051377B" w:rsidP="002245A0">
      <w:pPr>
        <w:widowControl w:val="0"/>
        <w:contextualSpacing/>
        <w:jc w:val="right"/>
      </w:pPr>
      <w:r w:rsidRPr="00B2768E">
        <w:t>МО «</w:t>
      </w:r>
      <w:r>
        <w:t>Приморское городское поселение»</w:t>
      </w:r>
    </w:p>
    <w:p w:rsidR="0051377B" w:rsidRPr="00B2768E" w:rsidRDefault="0051377B" w:rsidP="002245A0">
      <w:pPr>
        <w:tabs>
          <w:tab w:val="left" w:pos="851"/>
          <w:tab w:val="left" w:pos="1134"/>
          <w:tab w:val="left" w:pos="2170"/>
        </w:tabs>
        <w:contextualSpacing/>
        <w:jc w:val="right"/>
      </w:pPr>
      <w:proofErr w:type="gramStart"/>
      <w:r w:rsidRPr="00B2768E">
        <w:t>№</w:t>
      </w:r>
      <w:r>
        <w:t>________</w:t>
      </w:r>
      <w:r w:rsidRPr="00B2768E">
        <w:rPr>
          <w:rFonts w:eastAsia="Liberation Serif"/>
        </w:rPr>
        <w:t xml:space="preserve"> </w:t>
      </w:r>
      <w:r w:rsidRPr="00B2768E">
        <w:t xml:space="preserve">от </w:t>
      </w:r>
      <w:r>
        <w:t>_________</w:t>
      </w:r>
      <w:proofErr w:type="gramEnd"/>
    </w:p>
    <w:p w:rsidR="0051377B" w:rsidRPr="00B2768E" w:rsidRDefault="0051377B" w:rsidP="000F21C2">
      <w:pPr>
        <w:contextualSpacing/>
        <w:jc w:val="right"/>
      </w:pPr>
    </w:p>
    <w:p w:rsidR="0051377B" w:rsidRPr="00B2768E" w:rsidRDefault="0051377B" w:rsidP="000F21C2">
      <w:pPr>
        <w:contextualSpacing/>
        <w:jc w:val="center"/>
        <w:rPr>
          <w:b/>
          <w:color w:val="000000"/>
          <w:lang w:eastAsia="ru-RU"/>
        </w:rPr>
      </w:pPr>
      <w:r w:rsidRPr="00B2768E">
        <w:rPr>
          <w:b/>
          <w:color w:val="000000"/>
          <w:lang w:eastAsia="ru-RU"/>
        </w:rPr>
        <w:t>ПОРЯДОК</w:t>
      </w:r>
    </w:p>
    <w:p w:rsidR="0051377B" w:rsidRPr="00B2768E" w:rsidRDefault="0051377B" w:rsidP="000F21C2">
      <w:pPr>
        <w:contextualSpacing/>
        <w:jc w:val="center"/>
        <w:rPr>
          <w:b/>
          <w:caps/>
          <w:color w:val="000000"/>
          <w:lang w:eastAsia="ru-RU"/>
        </w:rPr>
      </w:pPr>
      <w:r w:rsidRPr="00B2768E">
        <w:rPr>
          <w:b/>
          <w:caps/>
          <w:color w:val="000000"/>
          <w:lang w:eastAsia="ru-RU"/>
        </w:rPr>
        <w:t>выявления, учета, транспортировки и хранения</w:t>
      </w:r>
    </w:p>
    <w:p w:rsidR="0051377B" w:rsidRPr="00B2768E" w:rsidRDefault="0051377B" w:rsidP="000F21C2">
      <w:pPr>
        <w:contextualSpacing/>
        <w:jc w:val="center"/>
        <w:rPr>
          <w:b/>
          <w:caps/>
          <w:color w:val="000000"/>
          <w:lang w:eastAsia="ru-RU"/>
        </w:rPr>
      </w:pPr>
      <w:r w:rsidRPr="00B2768E">
        <w:rPr>
          <w:b/>
          <w:caps/>
          <w:color w:val="000000"/>
          <w:lang w:eastAsia="ru-RU"/>
        </w:rPr>
        <w:t>брошенных транспортных средств</w:t>
      </w:r>
    </w:p>
    <w:p w:rsidR="0051377B" w:rsidRPr="00B2768E" w:rsidRDefault="0051377B" w:rsidP="000F21C2">
      <w:pPr>
        <w:contextualSpacing/>
        <w:jc w:val="center"/>
        <w:rPr>
          <w:b/>
          <w:caps/>
          <w:color w:val="000000"/>
          <w:lang w:eastAsia="ru-RU"/>
        </w:rPr>
      </w:pPr>
      <w:r w:rsidRPr="00B2768E">
        <w:rPr>
          <w:b/>
          <w:caps/>
          <w:color w:val="000000"/>
          <w:lang w:eastAsia="ru-RU"/>
        </w:rPr>
        <w:t xml:space="preserve">на территории </w:t>
      </w:r>
      <w:r w:rsidRPr="00B2768E">
        <w:rPr>
          <w:b/>
          <w:caps/>
          <w:color w:val="000000"/>
          <w:spacing w:val="2"/>
          <w:lang w:eastAsia="ru-RU"/>
        </w:rPr>
        <w:t>муниципального образования «</w:t>
      </w:r>
      <w:r>
        <w:rPr>
          <w:b/>
          <w:caps/>
          <w:color w:val="000000"/>
          <w:spacing w:val="2"/>
          <w:lang w:eastAsia="ru-RU"/>
        </w:rPr>
        <w:t>Пр</w:t>
      </w:r>
      <w:r w:rsidR="00477866">
        <w:rPr>
          <w:b/>
          <w:caps/>
          <w:color w:val="000000"/>
          <w:spacing w:val="2"/>
          <w:lang w:eastAsia="ru-RU"/>
        </w:rPr>
        <w:t>иморское городское поселение</w:t>
      </w:r>
      <w:r w:rsidRPr="00B2768E">
        <w:rPr>
          <w:b/>
          <w:caps/>
          <w:color w:val="000000"/>
          <w:spacing w:val="2"/>
          <w:lang w:eastAsia="ru-RU"/>
        </w:rPr>
        <w:t>» Выборгского района Ленинградской области</w:t>
      </w:r>
    </w:p>
    <w:p w:rsidR="0051377B" w:rsidRPr="00B2768E" w:rsidRDefault="0051377B" w:rsidP="000F21C2">
      <w:pPr>
        <w:contextualSpacing/>
        <w:jc w:val="center"/>
        <w:rPr>
          <w:b/>
          <w:color w:val="000000"/>
          <w:spacing w:val="-1"/>
          <w:lang w:eastAsia="ru-RU"/>
        </w:rPr>
      </w:pPr>
    </w:p>
    <w:p w:rsidR="0051377B" w:rsidRPr="00B2768E" w:rsidRDefault="0051377B" w:rsidP="000F21C2">
      <w:pPr>
        <w:contextualSpacing/>
        <w:jc w:val="center"/>
        <w:rPr>
          <w:b/>
          <w:spacing w:val="2"/>
          <w:lang w:eastAsia="ru-RU"/>
        </w:rPr>
      </w:pPr>
      <w:r w:rsidRPr="00B2768E">
        <w:rPr>
          <w:b/>
          <w:spacing w:val="2"/>
          <w:lang w:eastAsia="ru-RU"/>
        </w:rPr>
        <w:t>1. Общие положения</w:t>
      </w:r>
    </w:p>
    <w:p w:rsidR="0051377B" w:rsidRPr="00B2768E" w:rsidRDefault="0051377B" w:rsidP="000F21C2">
      <w:pPr>
        <w:ind w:firstLine="709"/>
        <w:contextualSpacing/>
        <w:jc w:val="both"/>
        <w:rPr>
          <w:b/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1.1. </w:t>
      </w:r>
      <w:proofErr w:type="gramStart"/>
      <w:r w:rsidRPr="00B2768E">
        <w:rPr>
          <w:color w:val="000000"/>
          <w:lang w:eastAsia="ru-RU"/>
        </w:rPr>
        <w:t>Порядок выявления, учета, транспортировки и хранения брошенных транспортных средств на территории муниципального образования «</w:t>
      </w:r>
      <w:r w:rsidR="00477866">
        <w:rPr>
          <w:color w:val="000000"/>
          <w:lang w:eastAsia="ru-RU"/>
        </w:rPr>
        <w:t>Приморское городское поселение</w:t>
      </w:r>
      <w:r w:rsidRPr="00B2768E">
        <w:rPr>
          <w:color w:val="000000"/>
          <w:lang w:eastAsia="ru-RU"/>
        </w:rPr>
        <w:t xml:space="preserve">» Выборгского района Ленинградской области с целью их дальнейшей утилизации или реализации (далее - Порядок) разработан в соответствии с </w:t>
      </w:r>
      <w:hyperlink r:id="rId7" w:history="1">
        <w:r w:rsidRPr="00B2768E">
          <w:rPr>
            <w:spacing w:val="2"/>
            <w:lang w:eastAsia="ru-RU"/>
          </w:rPr>
          <w:t>Гражданским кодексом Российской Федерации</w:t>
        </w:r>
      </w:hyperlink>
      <w:r w:rsidRPr="00B2768E">
        <w:rPr>
          <w:color w:val="000000"/>
          <w:lang w:eastAsia="ru-RU"/>
        </w:rPr>
        <w:t>,</w:t>
      </w:r>
      <w:r w:rsidRPr="00B2768E">
        <w:rPr>
          <w:spacing w:val="2"/>
          <w:lang w:eastAsia="ru-RU"/>
        </w:rPr>
        <w:t> </w:t>
      </w:r>
      <w:r w:rsidRPr="00B2768E">
        <w:rPr>
          <w:color w:val="000000"/>
          <w:lang w:eastAsia="ru-RU"/>
        </w:rPr>
        <w:t xml:space="preserve"> </w:t>
      </w:r>
      <w:r w:rsidRPr="00B2768E">
        <w:rPr>
          <w:color w:val="000000"/>
          <w:spacing w:val="1"/>
          <w:lang w:eastAsia="ru-RU"/>
        </w:rPr>
        <w:t xml:space="preserve">Федеральным законом от 06 </w:t>
      </w:r>
      <w:r w:rsidRPr="00B2768E">
        <w:rPr>
          <w:color w:val="000000"/>
          <w:lang w:eastAsia="ru-RU"/>
        </w:rPr>
        <w:t xml:space="preserve">октября 2003 года № 131-ФЗ «Об общих принципах организации местного </w:t>
      </w:r>
      <w:r w:rsidRPr="00B2768E">
        <w:rPr>
          <w:color w:val="000000"/>
          <w:spacing w:val="1"/>
          <w:lang w:eastAsia="ru-RU"/>
        </w:rPr>
        <w:t>самоуправления в Российской Федерации»</w:t>
      </w:r>
      <w:r w:rsidRPr="00B2768E">
        <w:rPr>
          <w:color w:val="000000"/>
          <w:lang w:eastAsia="ru-RU"/>
        </w:rPr>
        <w:t>, в целях реализации п.п. 5.2.15</w:t>
      </w:r>
      <w:proofErr w:type="gramEnd"/>
      <w:r w:rsidRPr="00B2768E">
        <w:rPr>
          <w:color w:val="000000"/>
          <w:lang w:eastAsia="ru-RU"/>
        </w:rPr>
        <w:t xml:space="preserve"> </w:t>
      </w:r>
      <w:proofErr w:type="gramStart"/>
      <w:r w:rsidRPr="00B2768E">
        <w:rPr>
          <w:color w:val="000000"/>
          <w:lang w:eastAsia="ru-RU"/>
        </w:rPr>
        <w:t>Правил благоустройства территории муниципа</w:t>
      </w:r>
      <w:r w:rsidR="00477866">
        <w:rPr>
          <w:color w:val="000000"/>
          <w:lang w:eastAsia="ru-RU"/>
        </w:rPr>
        <w:t>льного образования «Приморское городское поселение</w:t>
      </w:r>
      <w:r w:rsidRPr="00B2768E">
        <w:rPr>
          <w:color w:val="000000"/>
          <w:lang w:eastAsia="ru-RU"/>
        </w:rPr>
        <w:t>» Выборгского района Ленинградской области, утвержденных решением Совета депутатов муниципа</w:t>
      </w:r>
      <w:r w:rsidR="00477866">
        <w:rPr>
          <w:color w:val="000000"/>
          <w:lang w:eastAsia="ru-RU"/>
        </w:rPr>
        <w:t>льного образования «Приморское городское поселение» Ленинградской области  № 124 от 25</w:t>
      </w:r>
      <w:r w:rsidRPr="00B2768E">
        <w:rPr>
          <w:color w:val="000000"/>
          <w:lang w:eastAsia="ru-RU"/>
        </w:rPr>
        <w:t>.10.2017, а также в целях недопущения складирования на общественных территориях муниципа</w:t>
      </w:r>
      <w:r w:rsidR="00477866">
        <w:rPr>
          <w:color w:val="000000"/>
          <w:lang w:eastAsia="ru-RU"/>
        </w:rPr>
        <w:t>льного образования «Приморское городское поселение</w:t>
      </w:r>
      <w:r w:rsidRPr="00B2768E">
        <w:rPr>
          <w:color w:val="000000"/>
          <w:lang w:eastAsia="ru-RU"/>
        </w:rPr>
        <w:t>» Выборгского района Ленинградской</w:t>
      </w:r>
      <w:r w:rsidR="00477866">
        <w:rPr>
          <w:color w:val="000000"/>
          <w:lang w:eastAsia="ru-RU"/>
        </w:rPr>
        <w:t xml:space="preserve"> области (далее МО «Приморское городское поселение</w:t>
      </w:r>
      <w:r w:rsidRPr="00B2768E">
        <w:rPr>
          <w:color w:val="000000"/>
          <w:lang w:eastAsia="ru-RU"/>
        </w:rPr>
        <w:t>») брошенных транспортных средств, исключения потенциальной террористической угрозы, обеспечения первичных мер пожарной</w:t>
      </w:r>
      <w:proofErr w:type="gramEnd"/>
      <w:r w:rsidRPr="00B2768E">
        <w:rPr>
          <w:color w:val="000000"/>
          <w:lang w:eastAsia="ru-RU"/>
        </w:rPr>
        <w:t xml:space="preserve"> безопасности.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1.2. Порядок определяет регламент и особенности выявления, учета, транспортировки и хранения брошенных транспортных средств на территории </w:t>
      </w:r>
      <w:r w:rsidR="00477866">
        <w:rPr>
          <w:lang w:eastAsia="ru-RU"/>
        </w:rPr>
        <w:t>МО «</w:t>
      </w:r>
      <w:r w:rsidR="00477866">
        <w:rPr>
          <w:color w:val="000000"/>
          <w:lang w:eastAsia="ru-RU"/>
        </w:rPr>
        <w:t>Приморское городское поселение</w:t>
      </w:r>
      <w:r w:rsidRPr="00B2768E">
        <w:rPr>
          <w:lang w:eastAsia="ru-RU"/>
        </w:rPr>
        <w:t xml:space="preserve">» </w:t>
      </w:r>
      <w:r w:rsidRPr="00B2768E">
        <w:rPr>
          <w:spacing w:val="2"/>
          <w:lang w:eastAsia="ru-RU"/>
        </w:rPr>
        <w:t>с целью их дальнейшей утилизации или реализации.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1.3. В настоящем Порядке используются следующие понятия: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транспортное средство - автотранспортное средство, приводимое в движение двигателем, тракторы и самоходные машины, а также прицепы к ним;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B2768E">
        <w:rPr>
          <w:color w:val="000000"/>
          <w:spacing w:val="2"/>
          <w:lang w:eastAsia="ru-RU"/>
        </w:rPr>
        <w:t xml:space="preserve">- </w:t>
      </w:r>
      <w:r w:rsidRPr="00B2768E">
        <w:rPr>
          <w:spacing w:val="2"/>
          <w:lang w:eastAsia="ru-RU"/>
        </w:rPr>
        <w:t>брошенное транспортное средство - автотранспортное средство, оставленное собственником с целью отказа от права собственности на него</w:t>
      </w:r>
      <w:r w:rsidRPr="00B2768E">
        <w:rPr>
          <w:color w:val="000000"/>
          <w:spacing w:val="2"/>
          <w:lang w:eastAsia="ru-RU"/>
        </w:rPr>
        <w:t xml:space="preserve"> или по другим причинам, </w:t>
      </w:r>
      <w:r w:rsidRPr="00B2768E">
        <w:rPr>
          <w:color w:val="000000"/>
          <w:lang w:eastAsia="ru-RU"/>
        </w:rPr>
        <w:t xml:space="preserve">или собственник которых  неизвестен,  находящиеся  на газоне, тротуаре, на </w:t>
      </w:r>
      <w:r w:rsidRPr="00B2768E">
        <w:rPr>
          <w:color w:val="000000"/>
          <w:spacing w:val="-2"/>
          <w:lang w:eastAsia="ru-RU"/>
        </w:rPr>
        <w:t xml:space="preserve">внутри дворовых территориях, на проезжей части дорог, без движения в течение не менее </w:t>
      </w:r>
      <w:r w:rsidRPr="00B2768E">
        <w:rPr>
          <w:color w:val="000000"/>
          <w:spacing w:val="1"/>
          <w:lang w:eastAsia="ru-RU"/>
        </w:rPr>
        <w:t xml:space="preserve"> месяца или имеющие признаки брошенных, а именно: аварийные, механически </w:t>
      </w:r>
      <w:r w:rsidRPr="00B2768E">
        <w:rPr>
          <w:color w:val="000000"/>
          <w:spacing w:val="-1"/>
          <w:lang w:eastAsia="ru-RU"/>
        </w:rPr>
        <w:t>поврежденные транспортные  средства либо  частично  или  полностью разукомплектованные, непригодные к</w:t>
      </w:r>
      <w:proofErr w:type="gramEnd"/>
      <w:r w:rsidRPr="00B2768E">
        <w:rPr>
          <w:color w:val="000000"/>
          <w:spacing w:val="-1"/>
          <w:lang w:eastAsia="ru-RU"/>
        </w:rPr>
        <w:t xml:space="preserve"> эксплуатации;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- бесхозяйное транспортное средство - автотранспортное средство, которое не имеет собственника (владельца) или собственник (владелец) которого неизвестен либо, если иное не предусмотрено законом, от права </w:t>
      </w:r>
      <w:proofErr w:type="gramStart"/>
      <w:r w:rsidRPr="00B2768E">
        <w:rPr>
          <w:spacing w:val="2"/>
          <w:lang w:eastAsia="ru-RU"/>
        </w:rPr>
        <w:t>собственности</w:t>
      </w:r>
      <w:proofErr w:type="gramEnd"/>
      <w:r w:rsidRPr="00B2768E">
        <w:rPr>
          <w:spacing w:val="2"/>
          <w:lang w:eastAsia="ru-RU"/>
        </w:rPr>
        <w:t xml:space="preserve"> на которое собственник отказался и которое признано бесхозяйным в установленном законом порядке;</w:t>
      </w:r>
    </w:p>
    <w:p w:rsidR="0051377B" w:rsidRPr="00B2768E" w:rsidRDefault="0051377B" w:rsidP="000F21C2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B2768E">
        <w:rPr>
          <w:color w:val="000000"/>
          <w:lang w:eastAsia="ru-RU"/>
        </w:rPr>
        <w:t>- разукомплектованным транспортным средством признается транспортное средство, у которого отсутствует один из следующих конструктивных элементов: дверь, колесо, стекло, капот, крышка багажника, крыло, шасси или привод,</w:t>
      </w:r>
      <w:r w:rsidRPr="00B2768E">
        <w:rPr>
          <w:rFonts w:eastAsia="Calibri"/>
          <w:color w:val="000000"/>
          <w:lang w:eastAsia="en-US"/>
        </w:rPr>
        <w:t xml:space="preserve"> одно или несколько стекол, внешних световых приборов, колес, шин, сгоревшее транспортное средство.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1.4. Выявление брошенных (бесхозяйных) транспортных средств осуществляется администрацией муниципально</w:t>
      </w:r>
      <w:r w:rsidR="00477866">
        <w:rPr>
          <w:spacing w:val="2"/>
          <w:lang w:eastAsia="ru-RU"/>
        </w:rPr>
        <w:t>го образования «</w:t>
      </w:r>
      <w:r w:rsidR="00477866">
        <w:rPr>
          <w:color w:val="000000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>» Ленинградской области (далее - администрация).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lastRenderedPageBreak/>
        <w:t>1.5. Учет выявленных транспортных средств, имеющих признаки брошенных (бесхозяйных), и организация их транспортировки и хранения осуществляются отделом благоустройства администрации (далее – отдел).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1.6. Транспортировка и хранение брошенных (бесхозяйных) транспортных средств осуществляется специализированной организацией за счет средств местного бюджета на основании муниципального контракта, заключенного специализированной организацией с администрацией.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contextualSpacing/>
        <w:jc w:val="center"/>
        <w:rPr>
          <w:b/>
          <w:spacing w:val="2"/>
          <w:lang w:eastAsia="ru-RU"/>
        </w:rPr>
      </w:pPr>
      <w:r w:rsidRPr="00B2768E">
        <w:rPr>
          <w:b/>
          <w:bCs/>
          <w:spacing w:val="2"/>
          <w:lang w:eastAsia="ru-RU"/>
        </w:rPr>
        <w:t>2</w:t>
      </w:r>
      <w:r w:rsidRPr="00B2768E">
        <w:rPr>
          <w:b/>
          <w:spacing w:val="2"/>
          <w:lang w:eastAsia="ru-RU"/>
        </w:rPr>
        <w:t>. Выявление и учет брошенных транспортных средств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2.1. </w:t>
      </w:r>
      <w:proofErr w:type="gramStart"/>
      <w:r w:rsidRPr="00B2768E">
        <w:rPr>
          <w:spacing w:val="2"/>
          <w:lang w:eastAsia="ru-RU"/>
        </w:rPr>
        <w:t xml:space="preserve">Выявлению и учету подлежат транспортные средства, расположенные на городских коммуникациях, газонах, детских площадках, проездах, в непосредственной близости от жилых домов, контейнерных площадках, в иных местах на территории </w:t>
      </w:r>
      <w:r w:rsidRPr="00B2768E">
        <w:rPr>
          <w:lang w:eastAsia="ru-RU"/>
        </w:rPr>
        <w:t>МО «</w:t>
      </w:r>
      <w:r w:rsidR="00124EB6">
        <w:rPr>
          <w:lang w:eastAsia="ru-RU"/>
        </w:rPr>
        <w:t>Приморское городское поселение</w:t>
      </w:r>
      <w:r w:rsidRPr="00B2768E">
        <w:rPr>
          <w:lang w:eastAsia="ru-RU"/>
        </w:rPr>
        <w:t>»</w:t>
      </w:r>
      <w:r w:rsidRPr="00B2768E">
        <w:rPr>
          <w:spacing w:val="2"/>
          <w:lang w:eastAsia="ru-RU"/>
        </w:rPr>
        <w:t>, имеющие признаки брошенных (бесхозяйных), в том числе: находящиеся в аварийном (разукомплектованном) состоянии, включая сгоревшие, являющиеся очагом свалки мусора.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2.2. Выявление транспортных средств, имеющих признаки брошенных (бесхозяйных), осуществляется администрациями районов самостоятельно, а также на основании сведений, поступивших: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из органов местного</w:t>
      </w:r>
      <w:r w:rsidR="00477866">
        <w:rPr>
          <w:spacing w:val="2"/>
          <w:lang w:eastAsia="ru-RU"/>
        </w:rPr>
        <w:t xml:space="preserve"> самоуправления МО «</w:t>
      </w:r>
      <w:r w:rsidR="00477866">
        <w:rPr>
          <w:color w:val="000000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>» и отраслевых (функциональных) органов администрации;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из органов государственной власти Ленинградской области;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из органов государственной власти Российской Федерации;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из средств массовой информации, сети Интернет;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из иных источников, включая обращения граждан, индивидуальных предпринимателей, юридических лиц.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2.3. </w:t>
      </w:r>
      <w:proofErr w:type="gramStart"/>
      <w:r w:rsidRPr="00B2768E">
        <w:rPr>
          <w:spacing w:val="2"/>
          <w:lang w:eastAsia="ru-RU"/>
        </w:rPr>
        <w:t xml:space="preserve">В течение 3 рабочих дней со дня поступления сведений, указанных в пункте 2.2 Порядка, администрацией обеспечивается выезд на предполагаемое место расположения транспортного средства, имеющего признаки брошенного (бесхозяйного), с составлением акта осмотра транспортного средства по форме, установленной приложением № 1 к Порядку, схемы местоположения транспортного средства, а также </w:t>
      </w:r>
      <w:proofErr w:type="spellStart"/>
      <w:r w:rsidRPr="00B2768E">
        <w:rPr>
          <w:spacing w:val="2"/>
          <w:lang w:eastAsia="ru-RU"/>
        </w:rPr>
        <w:t>фотофиксацией</w:t>
      </w:r>
      <w:proofErr w:type="spellEnd"/>
      <w:r w:rsidRPr="00B2768E">
        <w:rPr>
          <w:spacing w:val="2"/>
          <w:lang w:eastAsia="ru-RU"/>
        </w:rPr>
        <w:t xml:space="preserve"> транспортного средства.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2.4. Непосредственно при выявлении брошенного (бесхозяйного) транспортного средства в акте осмотра транспортного средства указываются: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и время составления акта осмотра транспортного средства;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сведения о местоположении транспортного средства;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сведения о транспортном средстве (марка, модель, цвет, государственный регистрационный знак (при наличии);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- признаки отнесения транспортного средства к </w:t>
      </w:r>
      <w:proofErr w:type="gramStart"/>
      <w:r w:rsidRPr="00B2768E">
        <w:rPr>
          <w:spacing w:val="2"/>
          <w:lang w:eastAsia="ru-RU"/>
        </w:rPr>
        <w:t>бесхозяйному</w:t>
      </w:r>
      <w:proofErr w:type="gramEnd"/>
      <w:r w:rsidRPr="00B2768E">
        <w:rPr>
          <w:spacing w:val="2"/>
          <w:lang w:eastAsia="ru-RU"/>
        </w:rPr>
        <w:t>, в том числе брошенному;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- сведения о наличии видимых повреждений транспортного средства; 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аудио- и видеоаппаратура и иные вещи в салоне), определяемых визуально;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- идентификационные данные (при наличии): </w:t>
      </w:r>
      <w:proofErr w:type="gramStart"/>
      <w:r w:rsidRPr="00B2768E">
        <w:rPr>
          <w:spacing w:val="2"/>
          <w:lang w:eastAsia="ru-RU"/>
        </w:rPr>
        <w:t>VIN, номера кузова, шасси (рамы), двигателя, количество государственных регистрационных знаков;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сведения о лице, составившем акт (должность, инициалы, фамилия), его подпись.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2.4.1. </w:t>
      </w:r>
      <w:proofErr w:type="gramStart"/>
      <w:r w:rsidRPr="00B2768E">
        <w:rPr>
          <w:spacing w:val="2"/>
          <w:lang w:eastAsia="ru-RU"/>
        </w:rPr>
        <w:t xml:space="preserve">В разделе «Дополнительные сведения» акта осмотра транспортного средства по мере поступления указываются сведения: об учете транспортного средства в органах ГИБДД, о собственнике (владельце) транспортного средства, информация о направлении уведомления, опубликовании (размещении) информации в соответствии с пунктами 2.5.1, 2.5.2 Порядка и отметка о результатах уведомления, опубликования (размещения) информации, перечень </w:t>
      </w:r>
      <w:r w:rsidRPr="00B2768E">
        <w:rPr>
          <w:spacing w:val="2"/>
          <w:lang w:eastAsia="ru-RU"/>
        </w:rPr>
        <w:lastRenderedPageBreak/>
        <w:t>документов, фотоматериалов, прилагаемых к акту, а также сведения о лице, внесшем дополнительные</w:t>
      </w:r>
      <w:proofErr w:type="gramEnd"/>
      <w:r w:rsidRPr="00B2768E">
        <w:rPr>
          <w:spacing w:val="2"/>
          <w:lang w:eastAsia="ru-RU"/>
        </w:rPr>
        <w:t xml:space="preserve"> сведения (должность, инициалы, фамилия), его подпись.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2.4.2. К акту осмотра транспортного средства прилагаются: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схема местоположения транспортного средства;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документы, содержащие сведения, указанные в пункте 2.4 Порядка (при наличии);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копии запросов, направленных в ходе проведения мероприятий, предусмотренных пунктом 2.5 Порядка;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документы, полученные в ходе проведения мероприятий, предусмотренных пунктом 2.5 Порядка;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копия уведомления (с документом, подтверждающим его получение собственником), предусмотренного пунктом 2.5.1 Порядка, либо копия публикации обращения, предусмотренной пунктом 2.5.2 Порядка;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фотоматериалы.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2.5. В течение 10 рабочих дней со дня </w:t>
      </w:r>
      <w:proofErr w:type="gramStart"/>
      <w:r w:rsidRPr="00B2768E">
        <w:rPr>
          <w:spacing w:val="2"/>
          <w:lang w:eastAsia="ru-RU"/>
        </w:rPr>
        <w:t>составления акта осмотра транспортного средства</w:t>
      </w:r>
      <w:proofErr w:type="gramEnd"/>
      <w:r w:rsidRPr="00B2768E">
        <w:rPr>
          <w:spacing w:val="2"/>
          <w:lang w:eastAsia="ru-RU"/>
        </w:rPr>
        <w:t xml:space="preserve"> администрацией принимаются меры к установлению собственника (владельца) транспортного средства, места регистрации транспортного средства и проживания (регистрации) собственника (владельца) транспортного средства, включая направление запросов в органы внутренних дел, ГИБДД и иные органы и организации.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2.5.1. </w:t>
      </w:r>
      <w:proofErr w:type="gramStart"/>
      <w:r w:rsidRPr="00B2768E">
        <w:rPr>
          <w:spacing w:val="2"/>
          <w:lang w:eastAsia="ru-RU"/>
        </w:rPr>
        <w:t>В случае установления собственника (владельца) брошенного (бесхозяйного) транспортного средства администрацией в течение 3 рабочих дней со дня установления собственника (владельца) обеспечивается направление по последнему известному адресу проживания (регистрации) собственника (владельца) транспортного средства уведомления по форме согласно приложению № 2 к настоящему Порядку о необходимости своими силами и за свой счет эвакуировать (утилизировать) транспортное средство в случае прекращения его эксплуатации либо переместить</w:t>
      </w:r>
      <w:proofErr w:type="gramEnd"/>
      <w:r w:rsidRPr="00B2768E">
        <w:rPr>
          <w:spacing w:val="2"/>
          <w:lang w:eastAsia="ru-RU"/>
        </w:rPr>
        <w:t xml:space="preserve"> транспортное средство в место, предназначенное для хранения транспортных средств. В уведомлении собственник (владелец) транспортного средства предупреждается о том, что в случае невыполнения вышеуказанных действий в течение 10 календарных дней со дня получения уведомления транспортное средство будет в принудительном порядке перемещено на специализированную стоянку.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2.5.2. При невозможности установить собственника (владельца) транспортного средства администрацией в средствах массовой информации: на официальном портале муниципально</w:t>
      </w:r>
      <w:r w:rsidR="00A64CFD">
        <w:rPr>
          <w:spacing w:val="2"/>
          <w:lang w:eastAsia="ru-RU"/>
        </w:rPr>
        <w:t>го образования «</w:t>
      </w:r>
      <w:r w:rsidR="00124EB6">
        <w:rPr>
          <w:spacing w:val="2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 xml:space="preserve">» </w:t>
      </w:r>
      <w:r w:rsidR="00124EB6">
        <w:rPr>
          <w:spacing w:val="2"/>
          <w:lang w:eastAsia="ru-RU"/>
        </w:rPr>
        <w:t xml:space="preserve">Выборгского района </w:t>
      </w:r>
      <w:r w:rsidRPr="00B2768E">
        <w:rPr>
          <w:spacing w:val="2"/>
          <w:lang w:eastAsia="ru-RU"/>
        </w:rPr>
        <w:t>Ленинградской обл</w:t>
      </w:r>
      <w:r w:rsidR="00477866">
        <w:rPr>
          <w:spacing w:val="2"/>
          <w:lang w:eastAsia="ru-RU"/>
        </w:rPr>
        <w:t>асти (далее МО «</w:t>
      </w:r>
      <w:r w:rsidR="00477866">
        <w:rPr>
          <w:color w:val="000000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>» -</w:t>
      </w:r>
      <w:r w:rsidR="00477866">
        <w:rPr>
          <w:spacing w:val="2"/>
          <w:lang w:eastAsia="ru-RU"/>
        </w:rPr>
        <w:t xml:space="preserve"> </w:t>
      </w:r>
      <w:r w:rsidR="00477866" w:rsidRPr="00124EB6">
        <w:t>http://приморск-адм</w:t>
      </w:r>
      <w:proofErr w:type="gramStart"/>
      <w:r w:rsidR="00477866" w:rsidRPr="00124EB6">
        <w:t>.р</w:t>
      </w:r>
      <w:proofErr w:type="gramEnd"/>
      <w:r w:rsidR="00477866" w:rsidRPr="00124EB6">
        <w:t>ф</w:t>
      </w:r>
      <w:r w:rsidRPr="00B2768E">
        <w:rPr>
          <w:spacing w:val="2"/>
          <w:lang w:eastAsia="ru-RU"/>
        </w:rPr>
        <w:t>, на странице «Доска объявлений» - обеспечивается опубликование обращения с предложением собственнику (владельцу) транспортного средства в десятидневный срок со дня опубликования данного обращения принять меры, предусмотренные пунктом 2.5.1 Порядка. Указанная информация также размещается на транспортном средстве.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2.5.3. В случае</w:t>
      </w:r>
      <w:proofErr w:type="gramStart"/>
      <w:r w:rsidRPr="00B2768E">
        <w:rPr>
          <w:color w:val="000000"/>
          <w:lang w:eastAsia="ru-RU"/>
        </w:rPr>
        <w:t>,</w:t>
      </w:r>
      <w:proofErr w:type="gramEnd"/>
      <w:r w:rsidRPr="00B2768E">
        <w:rPr>
          <w:color w:val="000000"/>
          <w:lang w:eastAsia="ru-RU"/>
        </w:rPr>
        <w:t xml:space="preserve"> если на транспортном средстве отсутствуют регистрационные знаки или в результате предпринятых действий собственник транспортного средства не установлен, извещение о необходимости вывоза транспортного средства размещается на самом транспортном средстве, на видном месте.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1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spacing w:val="2"/>
          <w:lang w:eastAsia="ru-RU"/>
        </w:rPr>
        <w:t xml:space="preserve">2.6. </w:t>
      </w:r>
      <w:proofErr w:type="gramStart"/>
      <w:r w:rsidRPr="00B2768E">
        <w:rPr>
          <w:color w:val="000000"/>
          <w:spacing w:val="2"/>
          <w:lang w:eastAsia="ru-RU"/>
        </w:rPr>
        <w:t xml:space="preserve">В течение трех дней с момента установления отсутствия собственника </w:t>
      </w:r>
      <w:r w:rsidRPr="00B2768E">
        <w:rPr>
          <w:color w:val="000000"/>
          <w:spacing w:val="3"/>
          <w:lang w:eastAsia="ru-RU"/>
        </w:rPr>
        <w:t xml:space="preserve">транспортного средства, а также со дня невыполнения собственником предъявленных </w:t>
      </w:r>
      <w:r w:rsidRPr="00B2768E">
        <w:rPr>
          <w:color w:val="000000"/>
          <w:spacing w:val="-1"/>
          <w:lang w:eastAsia="ru-RU"/>
        </w:rPr>
        <w:t>требований, рассматривается вопрос об эвакуации транспортного средства.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 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2.7. </w:t>
      </w:r>
      <w:proofErr w:type="gramStart"/>
      <w:r w:rsidRPr="00B2768E">
        <w:rPr>
          <w:color w:val="000000"/>
          <w:lang w:eastAsia="ru-RU"/>
        </w:rPr>
        <w:t>По истечении 30 дней с даты направления извещения собственнику или размещения извещения на транспортном средстве, если транспортное средство не вывезено собственником, уполномоченной администрацией муниципально</w:t>
      </w:r>
      <w:r w:rsidR="00A64CFD">
        <w:rPr>
          <w:color w:val="000000"/>
          <w:lang w:eastAsia="ru-RU"/>
        </w:rPr>
        <w:t>го образования «Приморское городское поселение</w:t>
      </w:r>
      <w:r w:rsidRPr="00B2768E">
        <w:rPr>
          <w:color w:val="000000"/>
          <w:lang w:eastAsia="ru-RU"/>
        </w:rPr>
        <w:t xml:space="preserve">» </w:t>
      </w:r>
      <w:r w:rsidR="00124EB6">
        <w:rPr>
          <w:color w:val="000000"/>
          <w:lang w:eastAsia="ru-RU"/>
        </w:rPr>
        <w:t xml:space="preserve">Выборгского района </w:t>
      </w:r>
      <w:r w:rsidRPr="00B2768E">
        <w:rPr>
          <w:color w:val="000000"/>
          <w:lang w:eastAsia="ru-RU"/>
        </w:rPr>
        <w:t xml:space="preserve">Ленинградской области организацией осуществляется эвакуация транспортного средства в специально отведенное для хранения место, о чем извещается собственник, если он установлен. 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lastRenderedPageBreak/>
        <w:t xml:space="preserve">2.8. </w:t>
      </w:r>
      <w:proofErr w:type="gramStart"/>
      <w:r w:rsidRPr="00B2768E">
        <w:rPr>
          <w:color w:val="000000"/>
          <w:lang w:eastAsia="ru-RU"/>
        </w:rPr>
        <w:t xml:space="preserve">Перемещение на специализированную стоянку осуществляется на основании акта о перемещении безнадзорного транспортного средства (Приложение № 4 к Порядку) с указанием сведений о безнадзорном транспортном средстве, месте нахождении, состоянии (внешнем и техническом с фиксацией фактов наличия признаков </w:t>
      </w:r>
      <w:proofErr w:type="spellStart"/>
      <w:r w:rsidRPr="00B2768E">
        <w:rPr>
          <w:color w:val="000000"/>
          <w:lang w:eastAsia="ru-RU"/>
        </w:rPr>
        <w:t>разукомплектованности</w:t>
      </w:r>
      <w:proofErr w:type="spellEnd"/>
      <w:r w:rsidRPr="00B2768E">
        <w:rPr>
          <w:color w:val="000000"/>
          <w:lang w:eastAsia="ru-RU"/>
        </w:rPr>
        <w:t xml:space="preserve"> безнадзорного транспортного средства, наличие или отсутствие государственных регистрационных знаков, других сведений, позволяющих и идентифицировать транспортное средство, а также информации о собственник</w:t>
      </w:r>
      <w:r>
        <w:rPr>
          <w:color w:val="000000"/>
          <w:lang w:eastAsia="ru-RU"/>
        </w:rPr>
        <w:t>е</w:t>
      </w:r>
      <w:r w:rsidRPr="00B2768E">
        <w:rPr>
          <w:color w:val="000000"/>
          <w:lang w:eastAsia="ru-RU"/>
        </w:rPr>
        <w:t xml:space="preserve"> безнадзорного транспортного средства</w:t>
      </w:r>
      <w:proofErr w:type="gramEnd"/>
      <w:r w:rsidRPr="00B2768E">
        <w:rPr>
          <w:color w:val="000000"/>
          <w:lang w:eastAsia="ru-RU"/>
        </w:rPr>
        <w:t xml:space="preserve"> при ее наличии. Акт составляется сотрудником адми</w:t>
      </w:r>
      <w:r w:rsidR="00A64CFD">
        <w:rPr>
          <w:color w:val="000000"/>
          <w:lang w:eastAsia="ru-RU"/>
        </w:rPr>
        <w:t>нистрации МО «Приморское городское поселение</w:t>
      </w:r>
      <w:r w:rsidRPr="00B2768E">
        <w:rPr>
          <w:color w:val="000000"/>
          <w:lang w:eastAsia="ru-RU"/>
        </w:rPr>
        <w:t xml:space="preserve">» с участием представителя уполномоченной организации.  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highlight w:val="yellow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2.9. </w:t>
      </w:r>
      <w:proofErr w:type="gramStart"/>
      <w:r w:rsidRPr="00B2768E">
        <w:rPr>
          <w:color w:val="000000"/>
          <w:lang w:eastAsia="ru-RU"/>
        </w:rPr>
        <w:t xml:space="preserve">Уполномоченная организация, в соответствии с договором несет ответственность за сохранность безнадзорного транспортного средства с момента подписания акта о перемещении  транспортного средства до момента его выдачи в установленном порядке владельцу  транспортного средства или до момента его утилизации либо признания транспортного средства бесхозным. 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1"/>
          <w:lang w:eastAsia="ru-RU"/>
        </w:rPr>
      </w:pPr>
      <w:r w:rsidRPr="00B2768E">
        <w:rPr>
          <w:color w:val="000000"/>
          <w:lang w:eastAsia="ru-RU"/>
        </w:rPr>
        <w:t xml:space="preserve">2.10. </w:t>
      </w:r>
      <w:proofErr w:type="gramStart"/>
      <w:r w:rsidRPr="00B2768E">
        <w:rPr>
          <w:color w:val="000000"/>
          <w:spacing w:val="2"/>
          <w:lang w:eastAsia="ru-RU"/>
        </w:rPr>
        <w:t xml:space="preserve">В случае обращения собственника брошенного транспортного средства в течение </w:t>
      </w:r>
      <w:r w:rsidRPr="00B2768E">
        <w:rPr>
          <w:color w:val="000000"/>
          <w:spacing w:val="-2"/>
          <w:lang w:eastAsia="ru-RU"/>
        </w:rPr>
        <w:t xml:space="preserve">срока нахождения его на  специализированной автостоянке, данное </w:t>
      </w:r>
      <w:r w:rsidRPr="00B2768E">
        <w:rPr>
          <w:color w:val="000000"/>
          <w:spacing w:val="1"/>
          <w:lang w:eastAsia="ru-RU"/>
        </w:rPr>
        <w:t xml:space="preserve">транспортное средство возвращается собственнику  при предъявлении  им соответствующих </w:t>
      </w:r>
      <w:r w:rsidRPr="00B2768E">
        <w:rPr>
          <w:color w:val="000000"/>
          <w:spacing w:val="-1"/>
          <w:lang w:eastAsia="ru-RU"/>
        </w:rPr>
        <w:t>правоустанавливающих документов либо принимается от владельца заявление об отказе от права собственности на данное транспортное средство и его согласие на утилизацию.</w:t>
      </w:r>
      <w:proofErr w:type="gramEnd"/>
      <w:r w:rsidRPr="00B2768E">
        <w:rPr>
          <w:color w:val="000000"/>
          <w:spacing w:val="-1"/>
          <w:lang w:eastAsia="ru-RU"/>
        </w:rPr>
        <w:t xml:space="preserve"> Собственником транспортного средства возмещаются расходы, связанные с перемещением и хранением транспортного средства. 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1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1"/>
          <w:lang w:eastAsia="ru-RU"/>
        </w:rPr>
      </w:pPr>
      <w:r w:rsidRPr="00B2768E">
        <w:rPr>
          <w:color w:val="000000"/>
          <w:spacing w:val="-1"/>
          <w:lang w:eastAsia="ru-RU"/>
        </w:rPr>
        <w:t xml:space="preserve">2.11. Транспортные средства, не истребованные собственниками по истечении тридцати дней </w:t>
      </w:r>
      <w:proofErr w:type="gramStart"/>
      <w:r w:rsidRPr="00B2768E">
        <w:rPr>
          <w:color w:val="000000"/>
          <w:spacing w:val="-1"/>
          <w:lang w:eastAsia="ru-RU"/>
        </w:rPr>
        <w:t>с даты помещения</w:t>
      </w:r>
      <w:proofErr w:type="gramEnd"/>
      <w:r w:rsidRPr="00B2768E">
        <w:rPr>
          <w:color w:val="000000"/>
          <w:spacing w:val="-1"/>
          <w:lang w:eastAsia="ru-RU"/>
        </w:rPr>
        <w:t xml:space="preserve"> транспортного средства в специально отведенное место хранения, признаются бесхозяйными в порядке, установленном действующим законодательством.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706915" w:rsidRPr="007A344D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7A344D">
        <w:rPr>
          <w:color w:val="000000"/>
          <w:lang w:eastAsia="ru-RU"/>
        </w:rPr>
        <w:t xml:space="preserve">2.12. После перемещения транспортного средства в специально отведенное место, отдел </w:t>
      </w:r>
    </w:p>
    <w:p w:rsidR="00706915" w:rsidRPr="007A344D" w:rsidRDefault="00706915" w:rsidP="000F21C2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7A344D">
        <w:rPr>
          <w:color w:val="000000"/>
          <w:lang w:eastAsia="ru-RU"/>
        </w:rPr>
        <w:t>Направляет пакет документов в суд для признания транспортного</w:t>
      </w:r>
      <w:r w:rsidR="007A344D">
        <w:rPr>
          <w:color w:val="000000"/>
          <w:lang w:eastAsia="ru-RU"/>
        </w:rPr>
        <w:t xml:space="preserve"> </w:t>
      </w:r>
      <w:r w:rsidRPr="007A344D">
        <w:rPr>
          <w:color w:val="000000"/>
          <w:lang w:eastAsia="ru-RU"/>
        </w:rPr>
        <w:t>средства бесхозным</w:t>
      </w:r>
      <w:r w:rsidR="007A344D">
        <w:rPr>
          <w:color w:val="000000"/>
          <w:lang w:eastAsia="ru-RU"/>
        </w:rPr>
        <w:t xml:space="preserve"> </w:t>
      </w:r>
      <w:r w:rsidRPr="007A344D">
        <w:rPr>
          <w:color w:val="000000"/>
          <w:lang w:eastAsia="ru-RU"/>
        </w:rPr>
        <w:t xml:space="preserve">в </w:t>
      </w:r>
      <w:r w:rsidR="007A344D" w:rsidRPr="007A344D">
        <w:rPr>
          <w:color w:val="000000"/>
          <w:lang w:eastAsia="ru-RU"/>
        </w:rPr>
        <w:t>соответствии</w:t>
      </w:r>
      <w:r w:rsidRPr="007A344D">
        <w:rPr>
          <w:color w:val="000000"/>
          <w:lang w:eastAsia="ru-RU"/>
        </w:rPr>
        <w:t xml:space="preserve"> с действующим законодательством.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bCs/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2.13. Признание транспортных средств бесхозяйными, включение в реестр муниципального имущества осуществляется в порядке, предусмотренном правовыми актами </w:t>
      </w:r>
      <w:r w:rsidRPr="00B2768E">
        <w:rPr>
          <w:bCs/>
          <w:spacing w:val="2"/>
          <w:lang w:eastAsia="ru-RU"/>
        </w:rPr>
        <w:t>МО «</w:t>
      </w:r>
      <w:r w:rsidR="00124EB6">
        <w:rPr>
          <w:bCs/>
          <w:spacing w:val="2"/>
          <w:lang w:eastAsia="ru-RU"/>
        </w:rPr>
        <w:t>Приморское городское поселение</w:t>
      </w:r>
      <w:r w:rsidRPr="00B2768E">
        <w:rPr>
          <w:bCs/>
          <w:spacing w:val="2"/>
          <w:lang w:eastAsia="ru-RU"/>
        </w:rPr>
        <w:t>».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1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1"/>
          <w:lang w:eastAsia="ru-RU"/>
        </w:rPr>
      </w:pPr>
      <w:r w:rsidRPr="00B2768E">
        <w:rPr>
          <w:color w:val="000000"/>
          <w:spacing w:val="1"/>
          <w:lang w:eastAsia="ru-RU"/>
        </w:rPr>
        <w:t xml:space="preserve">2.14. При установлении собственника транспортного средства направляет ему заказное </w:t>
      </w:r>
      <w:r w:rsidRPr="00B2768E">
        <w:rPr>
          <w:color w:val="000000"/>
          <w:spacing w:val="4"/>
          <w:lang w:eastAsia="ru-RU"/>
        </w:rPr>
        <w:t xml:space="preserve">письмо с уведомлением о необходимости своими силами и за свой счет в 10-дневный </w:t>
      </w:r>
      <w:r w:rsidRPr="00B2768E">
        <w:rPr>
          <w:color w:val="000000"/>
          <w:spacing w:val="5"/>
          <w:lang w:eastAsia="ru-RU"/>
        </w:rPr>
        <w:t xml:space="preserve">срок со дня получения уведомления произвести эвакуацию транспортного средства. </w:t>
      </w:r>
      <w:r w:rsidRPr="00B2768E">
        <w:rPr>
          <w:color w:val="000000"/>
          <w:spacing w:val="3"/>
          <w:lang w:eastAsia="ru-RU"/>
        </w:rPr>
        <w:t xml:space="preserve">Одновременно собственник предупреждается, что в случае невыполнения требований </w:t>
      </w:r>
      <w:r w:rsidRPr="00B2768E">
        <w:rPr>
          <w:color w:val="000000"/>
          <w:spacing w:val="-1"/>
          <w:lang w:eastAsia="ru-RU"/>
        </w:rPr>
        <w:t>транспортное средство будет перемещено на специализированную автостоянку.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2.15. </w:t>
      </w:r>
      <w:proofErr w:type="gramStart"/>
      <w:r w:rsidRPr="00B2768E">
        <w:rPr>
          <w:spacing w:val="2"/>
          <w:lang w:eastAsia="ru-RU"/>
        </w:rPr>
        <w:t>Если до вынесения судебного акта о признании транспортных средств бесхозяйными и о признании на них права муниципальной собственности выявляется собственник (владелец) транспортного средства, указанное транспортное средство возвращается собственнику (владельцу) при предъявлении им правоустанавливающих документов на указанное транспортное средство на основании акта приема-передачи по форме согласно приложению № 3 к Порядку.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2.16. 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МО «</w:t>
      </w:r>
      <w:r w:rsidR="00124EB6">
        <w:rPr>
          <w:spacing w:val="2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>».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2.17. 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spacing w:val="-5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lastRenderedPageBreak/>
        <w:t>2.18</w:t>
      </w:r>
      <w:proofErr w:type="gramStart"/>
      <w:r w:rsidRPr="00B2768E">
        <w:rPr>
          <w:color w:val="000000"/>
          <w:lang w:eastAsia="ru-RU"/>
        </w:rPr>
        <w:t xml:space="preserve"> П</w:t>
      </w:r>
      <w:proofErr w:type="gramEnd"/>
      <w:r w:rsidRPr="00B2768E">
        <w:rPr>
          <w:color w:val="000000"/>
          <w:lang w:eastAsia="ru-RU"/>
        </w:rPr>
        <w:t xml:space="preserve">осле вступления в законную силу решения суда о признании транспортного средства бесхозяйным, данное </w:t>
      </w:r>
      <w:r w:rsidRPr="007A344D">
        <w:rPr>
          <w:color w:val="000000"/>
          <w:lang w:eastAsia="ru-RU"/>
        </w:rPr>
        <w:t xml:space="preserve">решение передается </w:t>
      </w:r>
      <w:r w:rsidR="00706915" w:rsidRPr="007A344D">
        <w:rPr>
          <w:color w:val="000000"/>
          <w:lang w:eastAsia="ru-RU"/>
        </w:rPr>
        <w:t xml:space="preserve">в отдел благоустройства администрации МО «Приморское городское поселение» </w:t>
      </w:r>
      <w:r w:rsidRPr="007A344D">
        <w:rPr>
          <w:color w:val="000000"/>
          <w:lang w:eastAsia="ru-RU"/>
        </w:rPr>
        <w:t xml:space="preserve"> для</w:t>
      </w:r>
      <w:r w:rsidRPr="00B2768E">
        <w:rPr>
          <w:color w:val="000000"/>
          <w:lang w:eastAsia="ru-RU"/>
        </w:rPr>
        <w:t xml:space="preserve"> проведения процедуры утилизации.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2.19.  После признания транспортных средств бесхозяйными в установленном порядке, они вывозятся с места хранения на утилизацию уполномоченной администрацией муниципально</w:t>
      </w:r>
      <w:r w:rsidR="00A64CFD">
        <w:rPr>
          <w:color w:val="000000"/>
          <w:lang w:eastAsia="ru-RU"/>
        </w:rPr>
        <w:t>го образования «Приморское городское поселение</w:t>
      </w:r>
      <w:r w:rsidRPr="00B2768E">
        <w:rPr>
          <w:color w:val="000000"/>
          <w:lang w:eastAsia="ru-RU"/>
        </w:rPr>
        <w:t>» Ленинградской области организацией.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2.20. </w:t>
      </w:r>
      <w:proofErr w:type="gramStart"/>
      <w:r w:rsidRPr="00B2768E">
        <w:rPr>
          <w:spacing w:val="2"/>
          <w:lang w:eastAsia="ru-RU"/>
        </w:rPr>
        <w:t>Отдел организует ведение журнала учета транспортных средств, имеющих признаки брошенных, в который вносятся следующие сведения: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принятия отделом транспортного средства на учет;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направления собственнику (владельцу) транспортного средства уведомления в соответствии с пунктом 2.5.1 Порядка либо дата опубликования обращения в соответствии с пунктом 2.5.2 Порядка;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и номер акта осмотра транспортного средства;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транспортировки транспортного средства на специализированную стоянку с указанием ее местоположения;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 xml:space="preserve">- дата вступления в силу решения суда о признании транспортного средства </w:t>
      </w:r>
      <w:proofErr w:type="gramStart"/>
      <w:r w:rsidRPr="00B2768E">
        <w:rPr>
          <w:spacing w:val="2"/>
          <w:lang w:eastAsia="ru-RU"/>
        </w:rPr>
        <w:t>бесхозяйным</w:t>
      </w:r>
      <w:proofErr w:type="gramEnd"/>
      <w:r w:rsidRPr="00B2768E">
        <w:rPr>
          <w:spacing w:val="2"/>
          <w:lang w:eastAsia="ru-RU"/>
        </w:rPr>
        <w:t xml:space="preserve">; 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B2768E">
        <w:rPr>
          <w:spacing w:val="2"/>
          <w:lang w:eastAsia="ru-RU"/>
        </w:rPr>
        <w:t>- дата утилизации транспортного средства либо включения в с</w:t>
      </w:r>
      <w:r w:rsidR="00A64CFD">
        <w:rPr>
          <w:spacing w:val="2"/>
          <w:lang w:eastAsia="ru-RU"/>
        </w:rPr>
        <w:t>остав имущества МО «</w:t>
      </w:r>
      <w:r w:rsidR="00A64CFD">
        <w:rPr>
          <w:color w:val="000000"/>
          <w:lang w:eastAsia="ru-RU"/>
        </w:rPr>
        <w:t>Приморское городское поселение</w:t>
      </w:r>
      <w:r w:rsidRPr="00B2768E">
        <w:rPr>
          <w:spacing w:val="2"/>
          <w:lang w:eastAsia="ru-RU"/>
        </w:rPr>
        <w:t>»;</w:t>
      </w:r>
    </w:p>
    <w:p w:rsidR="0051377B" w:rsidRPr="00B2768E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proofErr w:type="gramStart"/>
      <w:r w:rsidRPr="00B2768E">
        <w:rPr>
          <w:spacing w:val="2"/>
          <w:lang w:eastAsia="ru-RU"/>
        </w:rPr>
        <w:t>- дата возврата транспортного средства собственнику (владельцу) (в случае возврата транспортного средства собственнику (владельцу).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contextualSpacing/>
        <w:jc w:val="center"/>
        <w:rPr>
          <w:b/>
          <w:color w:val="000000"/>
          <w:lang w:eastAsia="ru-RU"/>
        </w:rPr>
      </w:pPr>
      <w:r w:rsidRPr="00B2768E">
        <w:rPr>
          <w:b/>
          <w:color w:val="000000"/>
          <w:lang w:eastAsia="ru-RU"/>
        </w:rPr>
        <w:t>3. Утилизация транспортных средств</w:t>
      </w:r>
    </w:p>
    <w:p w:rsidR="0051377B" w:rsidRPr="00B2768E" w:rsidRDefault="0051377B" w:rsidP="000F21C2">
      <w:pPr>
        <w:contextualSpacing/>
        <w:jc w:val="center"/>
        <w:rPr>
          <w:b/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3.1. </w:t>
      </w:r>
      <w:proofErr w:type="gramStart"/>
      <w:r w:rsidRPr="00B2768E">
        <w:rPr>
          <w:color w:val="000000"/>
          <w:lang w:eastAsia="ru-RU"/>
        </w:rPr>
        <w:t>Утилизация транспортных средств проводится после вступления в законную силу решения суда о признании соответствующего имущества бесхозяйным, на основании заявления собственника об отказе от права собственности на транспортное средство.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3.2. Утилизация транспортного средства производится уполномоченной организацией в соответствии с действующим законодательством и в соответствии с условиями заключенного договора между адм</w:t>
      </w:r>
      <w:r w:rsidR="00A64CFD">
        <w:rPr>
          <w:color w:val="000000"/>
          <w:lang w:eastAsia="ru-RU"/>
        </w:rPr>
        <w:t>инистрацией МО «Приморское городское поселение</w:t>
      </w:r>
      <w:r w:rsidRPr="00B2768E">
        <w:rPr>
          <w:color w:val="000000"/>
          <w:lang w:eastAsia="ru-RU"/>
        </w:rPr>
        <w:t xml:space="preserve">» и уполномоченной организацией. </w:t>
      </w:r>
    </w:p>
    <w:p w:rsidR="0051377B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3.3. Прекращение регистрации транспортного средства в связи с его утилизацией осуществляется на основании свидетельства (акта) об утилизации, подтверждающего факт уничтожения транспортного средства.</w:t>
      </w:r>
    </w:p>
    <w:p w:rsidR="0051377B" w:rsidRPr="00B2768E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contextualSpacing/>
        <w:jc w:val="center"/>
        <w:rPr>
          <w:b/>
          <w:color w:val="000000"/>
          <w:lang w:eastAsia="ru-RU"/>
        </w:rPr>
      </w:pPr>
      <w:r w:rsidRPr="00B2768E">
        <w:rPr>
          <w:b/>
          <w:color w:val="000000"/>
          <w:lang w:eastAsia="ru-RU"/>
        </w:rPr>
        <w:t>4. Финансирование расходов</w:t>
      </w:r>
    </w:p>
    <w:p w:rsidR="0051377B" w:rsidRPr="00B2768E" w:rsidRDefault="0051377B" w:rsidP="000F21C2">
      <w:pPr>
        <w:contextualSpacing/>
        <w:jc w:val="center"/>
        <w:rPr>
          <w:b/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 xml:space="preserve">4.1. </w:t>
      </w:r>
      <w:proofErr w:type="gramStart"/>
      <w:r w:rsidRPr="00B2768E">
        <w:rPr>
          <w:color w:val="000000"/>
          <w:lang w:eastAsia="ru-RU"/>
        </w:rPr>
        <w:t xml:space="preserve">Финансирование расходов, связанных с проведением мероприятий по перемещению, хранению и утилизации транспортного средства, осуществляется за счет </w:t>
      </w:r>
      <w:r w:rsidR="00A64CFD">
        <w:rPr>
          <w:color w:val="000000"/>
          <w:lang w:eastAsia="ru-RU"/>
        </w:rPr>
        <w:t>средств бюджета МО «Приморское городское поселение</w:t>
      </w:r>
      <w:r w:rsidRPr="00B2768E">
        <w:rPr>
          <w:color w:val="000000"/>
          <w:lang w:eastAsia="ru-RU"/>
        </w:rPr>
        <w:t>», предусмотренные муниципальной программой «</w:t>
      </w:r>
      <w:r w:rsidR="00A64CFD">
        <w:rPr>
          <w:color w:val="000000"/>
          <w:lang w:eastAsia="ru-RU"/>
        </w:rPr>
        <w:t>Благоустройство МО «Приморское городское поселение</w:t>
      </w:r>
      <w:r w:rsidRPr="00B2768E">
        <w:rPr>
          <w:color w:val="000000"/>
          <w:lang w:eastAsia="ru-RU"/>
        </w:rPr>
        <w:t xml:space="preserve">». </w:t>
      </w:r>
      <w:proofErr w:type="gramEnd"/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4.2. Бюджетные средства, израсходованные при проведении мероприятий, подлежат возмещению путем перечисления в доход бюджета городского округа владельцем транспортного средства, установленным в соответствии с настоящим Порядком.</w:t>
      </w:r>
    </w:p>
    <w:p w:rsidR="0051377B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4.3. Потребность в бюджетных средствах на указанные цели исчисляется ежегодно в период форми</w:t>
      </w:r>
      <w:r w:rsidR="00A64CFD">
        <w:rPr>
          <w:color w:val="000000"/>
          <w:lang w:eastAsia="ru-RU"/>
        </w:rPr>
        <w:t>рования бюджета МО «Приморское городское поселение</w:t>
      </w:r>
      <w:r w:rsidRPr="00B2768E">
        <w:rPr>
          <w:color w:val="000000"/>
          <w:lang w:eastAsia="ru-RU"/>
        </w:rPr>
        <w:t>» на очередной финансовый год и плановый период.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B2768E">
        <w:rPr>
          <w:color w:val="000000"/>
          <w:lang w:eastAsia="ru-RU"/>
        </w:rPr>
        <w:t>4.4. Порядок расчетов за выполненные работы (оказанные услуги) определяется условиями муниципального контракта.</w:t>
      </w:r>
    </w:p>
    <w:p w:rsidR="0051377B" w:rsidRPr="00B2768E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contextualSpacing/>
        <w:jc w:val="center"/>
        <w:rPr>
          <w:b/>
          <w:color w:val="000000"/>
          <w:spacing w:val="-1"/>
          <w:lang w:eastAsia="ru-RU"/>
        </w:rPr>
      </w:pPr>
      <w:r w:rsidRPr="00B2768E">
        <w:rPr>
          <w:b/>
          <w:color w:val="000000"/>
          <w:spacing w:val="-2"/>
          <w:lang w:eastAsia="ru-RU"/>
        </w:rPr>
        <w:lastRenderedPageBreak/>
        <w:t xml:space="preserve">5. Порядок временного хранения брошенных (бесхозяйных) </w:t>
      </w:r>
      <w:r w:rsidRPr="00B2768E">
        <w:rPr>
          <w:b/>
          <w:color w:val="000000"/>
          <w:spacing w:val="-1"/>
          <w:lang w:eastAsia="ru-RU"/>
        </w:rPr>
        <w:t>транспортных средств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-4"/>
          <w:lang w:eastAsia="ru-RU"/>
        </w:rPr>
      </w:pPr>
      <w:r w:rsidRPr="00B2768E">
        <w:rPr>
          <w:color w:val="000000"/>
          <w:spacing w:val="2"/>
          <w:lang w:eastAsia="ru-RU"/>
        </w:rPr>
        <w:t xml:space="preserve">5.1. Транспортные средства, непригодные к эксплуатации и имеющие собственника, должны храниться на территории, принадлежащей их собственнику (гаражи, паркинги), </w:t>
      </w:r>
      <w:r w:rsidRPr="00B2768E">
        <w:rPr>
          <w:color w:val="000000"/>
          <w:spacing w:val="3"/>
          <w:lang w:eastAsia="ru-RU"/>
        </w:rPr>
        <w:t xml:space="preserve">или в специально отведенных для этих целей местах (станции техобслуживания, </w:t>
      </w:r>
      <w:r w:rsidRPr="00B2768E">
        <w:rPr>
          <w:color w:val="000000"/>
          <w:spacing w:val="-4"/>
          <w:lang w:eastAsia="ru-RU"/>
        </w:rPr>
        <w:t>автостоянки).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-4"/>
          <w:lang w:eastAsia="ru-RU"/>
        </w:rPr>
      </w:pPr>
      <w:r w:rsidRPr="00B2768E">
        <w:rPr>
          <w:color w:val="000000"/>
          <w:spacing w:val="-6"/>
          <w:lang w:eastAsia="ru-RU"/>
        </w:rPr>
        <w:t>5.2.</w:t>
      </w:r>
      <w:r w:rsidRPr="00B2768E">
        <w:rPr>
          <w:color w:val="000000"/>
          <w:lang w:eastAsia="ru-RU"/>
        </w:rPr>
        <w:tab/>
        <w:t xml:space="preserve">Транспортные средства, непригодные к эксплуатации и имеющие признаки </w:t>
      </w:r>
      <w:r w:rsidRPr="00B2768E">
        <w:rPr>
          <w:color w:val="000000"/>
          <w:spacing w:val="1"/>
          <w:lang w:eastAsia="ru-RU"/>
        </w:rPr>
        <w:t xml:space="preserve">брошенных, собственник которых отсутствует или неизвестен, или собственник которых </w:t>
      </w:r>
      <w:r w:rsidRPr="00B2768E">
        <w:rPr>
          <w:color w:val="000000"/>
          <w:lang w:eastAsia="ru-RU"/>
        </w:rPr>
        <w:t xml:space="preserve">отказался убрать свой автомобиль, временно хранятся на специализированной </w:t>
      </w:r>
      <w:r w:rsidRPr="00B2768E">
        <w:rPr>
          <w:color w:val="000000"/>
          <w:spacing w:val="-4"/>
          <w:lang w:eastAsia="ru-RU"/>
        </w:rPr>
        <w:t>автостоянке.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-1"/>
          <w:lang w:eastAsia="ru-RU"/>
        </w:rPr>
      </w:pPr>
      <w:r w:rsidRPr="00B2768E">
        <w:rPr>
          <w:color w:val="000000"/>
          <w:spacing w:val="-9"/>
          <w:lang w:eastAsia="ru-RU"/>
        </w:rPr>
        <w:t>5.3.</w:t>
      </w:r>
      <w:r w:rsidRPr="00B2768E">
        <w:rPr>
          <w:color w:val="000000"/>
          <w:lang w:eastAsia="ru-RU"/>
        </w:rPr>
        <w:tab/>
        <w:t>За перемещение брошенного (бесхозяйного) транспортного средства на с</w:t>
      </w:r>
      <w:r w:rsidRPr="00B2768E">
        <w:rPr>
          <w:color w:val="000000"/>
          <w:spacing w:val="-1"/>
          <w:lang w:eastAsia="ru-RU"/>
        </w:rPr>
        <w:t>пециализированную автостоянку плата с собственника данного транспортного средства взимается.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1"/>
          <w:lang w:eastAsia="ru-RU"/>
        </w:rPr>
      </w:pPr>
      <w:r w:rsidRPr="00B2768E">
        <w:rPr>
          <w:color w:val="000000"/>
          <w:spacing w:val="-7"/>
          <w:lang w:eastAsia="ru-RU"/>
        </w:rPr>
        <w:t>5.4.</w:t>
      </w:r>
      <w:r w:rsidRPr="00B2768E">
        <w:rPr>
          <w:color w:val="000000"/>
          <w:lang w:eastAsia="ru-RU"/>
        </w:rPr>
        <w:tab/>
      </w:r>
      <w:r w:rsidRPr="00B2768E">
        <w:rPr>
          <w:color w:val="000000"/>
          <w:spacing w:val="5"/>
          <w:lang w:eastAsia="ru-RU"/>
        </w:rPr>
        <w:t>За хранение брошенного (бесхозяйного) транспортного средства с собственника д</w:t>
      </w:r>
      <w:r w:rsidRPr="00B2768E">
        <w:rPr>
          <w:color w:val="000000"/>
          <w:spacing w:val="-1"/>
          <w:lang w:eastAsia="ru-RU"/>
        </w:rPr>
        <w:t>анного транспортного средства взимается плата в соответствии с муниципальным контрактом</w:t>
      </w:r>
      <w:r w:rsidRPr="00B2768E">
        <w:rPr>
          <w:color w:val="000000"/>
          <w:spacing w:val="1"/>
          <w:lang w:eastAsia="ru-RU"/>
        </w:rPr>
        <w:t>.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1"/>
          <w:lang w:eastAsia="ru-RU"/>
        </w:rPr>
      </w:pP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1"/>
          <w:lang w:eastAsia="ru-RU"/>
        </w:rPr>
      </w:pPr>
      <w:r w:rsidRPr="00B2768E">
        <w:rPr>
          <w:color w:val="000000"/>
          <w:spacing w:val="1"/>
          <w:lang w:eastAsia="ru-RU"/>
        </w:rPr>
        <w:t>5.5. В случае</w:t>
      </w:r>
      <w:proofErr w:type="gramStart"/>
      <w:r w:rsidRPr="00B2768E">
        <w:rPr>
          <w:color w:val="000000"/>
          <w:spacing w:val="1"/>
          <w:lang w:eastAsia="ru-RU"/>
        </w:rPr>
        <w:t>,</w:t>
      </w:r>
      <w:proofErr w:type="gramEnd"/>
      <w:r w:rsidRPr="00B2768E">
        <w:rPr>
          <w:color w:val="000000"/>
          <w:spacing w:val="1"/>
          <w:lang w:eastAsia="ru-RU"/>
        </w:rPr>
        <w:t xml:space="preserve"> если собственник транспортного средства, имеющего признаки бесхозяйного не установлен, либо его местонахождение неизвестно, оплата за перемещение такого транспортного средства, а также за его хранение производ</w:t>
      </w:r>
      <w:r w:rsidR="00A64CFD">
        <w:rPr>
          <w:color w:val="000000"/>
          <w:spacing w:val="1"/>
          <w:lang w:eastAsia="ru-RU"/>
        </w:rPr>
        <w:t>ится из бюджета МО «</w:t>
      </w:r>
      <w:r w:rsidR="00A64CFD">
        <w:rPr>
          <w:color w:val="000000"/>
          <w:lang w:eastAsia="ru-RU"/>
        </w:rPr>
        <w:t>Приморское городское поселение</w:t>
      </w:r>
      <w:r w:rsidRPr="00B2768E">
        <w:rPr>
          <w:color w:val="000000"/>
          <w:spacing w:val="1"/>
          <w:lang w:eastAsia="ru-RU"/>
        </w:rPr>
        <w:t xml:space="preserve">» в соответствии с муниципальным контрактом с уполномоченной организацией. </w:t>
      </w:r>
    </w:p>
    <w:p w:rsidR="0051377B" w:rsidRPr="00B2768E" w:rsidRDefault="0051377B" w:rsidP="000F21C2">
      <w:pPr>
        <w:tabs>
          <w:tab w:val="left" w:pos="1134"/>
        </w:tabs>
        <w:ind w:firstLine="709"/>
        <w:contextualSpacing/>
        <w:jc w:val="both"/>
        <w:rPr>
          <w:color w:val="000000"/>
          <w:spacing w:val="1"/>
          <w:lang w:eastAsia="ru-RU"/>
        </w:rPr>
      </w:pPr>
    </w:p>
    <w:p w:rsidR="0051377B" w:rsidRPr="00B2768E" w:rsidRDefault="0051377B" w:rsidP="000F21C2">
      <w:pPr>
        <w:contextualSpacing/>
        <w:jc w:val="both"/>
        <w:rPr>
          <w:color w:val="000000"/>
          <w:spacing w:val="-1"/>
          <w:lang w:eastAsia="ru-RU"/>
        </w:rPr>
      </w:pPr>
    </w:p>
    <w:p w:rsidR="0051377B" w:rsidRPr="00B2768E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sz w:val="22"/>
          <w:szCs w:val="2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sz w:val="22"/>
          <w:szCs w:val="2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sz w:val="22"/>
          <w:szCs w:val="2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right"/>
        <w:rPr>
          <w:spacing w:val="2"/>
          <w:lang w:eastAsia="ru-RU"/>
        </w:rPr>
      </w:pPr>
      <w:r>
        <w:rPr>
          <w:color w:val="000000"/>
          <w:lang w:eastAsia="ru-RU"/>
        </w:rPr>
        <w:br w:type="page"/>
      </w:r>
      <w:r w:rsidRPr="001D6947">
        <w:rPr>
          <w:spacing w:val="2"/>
          <w:lang w:eastAsia="ru-RU"/>
        </w:rPr>
        <w:lastRenderedPageBreak/>
        <w:t xml:space="preserve">Приложение № 1 к Порядку </w:t>
      </w:r>
    </w:p>
    <w:p w:rsidR="0051377B" w:rsidRPr="001D6947" w:rsidRDefault="0051377B" w:rsidP="000F21C2">
      <w:pPr>
        <w:contextualSpacing/>
        <w:jc w:val="right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center"/>
        <w:rPr>
          <w:spacing w:val="2"/>
          <w:lang w:eastAsia="ru-RU"/>
        </w:rPr>
      </w:pPr>
      <w:r w:rsidRPr="00F5114E">
        <w:rPr>
          <w:b/>
          <w:spacing w:val="2"/>
          <w:lang w:eastAsia="ru-RU"/>
        </w:rPr>
        <w:t>Акт осмотра транспортного средства №</w:t>
      </w:r>
      <w:r w:rsidRPr="001D6947">
        <w:rPr>
          <w:spacing w:val="2"/>
          <w:lang w:eastAsia="ru-RU"/>
        </w:rPr>
        <w:t xml:space="preserve"> _______</w:t>
      </w:r>
    </w:p>
    <w:p w:rsidR="0051377B" w:rsidRPr="001D6947" w:rsidRDefault="0051377B" w:rsidP="000F21C2">
      <w:pPr>
        <w:contextualSpacing/>
        <w:jc w:val="center"/>
        <w:rPr>
          <w:spacing w:val="2"/>
          <w:lang w:eastAsia="ru-RU"/>
        </w:rPr>
      </w:pPr>
      <w:r w:rsidRPr="001D6947">
        <w:rPr>
          <w:spacing w:val="2"/>
          <w:lang w:eastAsia="ru-RU"/>
        </w:rPr>
        <w:br/>
        <w:t>"__" _______________ 20__ г. "___" часов "___" минут</w:t>
      </w:r>
      <w:r w:rsidRPr="001D6947">
        <w:rPr>
          <w:spacing w:val="2"/>
          <w:lang w:eastAsia="ru-RU"/>
        </w:rPr>
        <w:br/>
      </w:r>
    </w:p>
    <w:p w:rsidR="00124EB6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В соответствии с </w:t>
      </w:r>
      <w:r w:rsidRPr="001D6947">
        <w:rPr>
          <w:lang w:eastAsia="ru-RU"/>
        </w:rPr>
        <w:t xml:space="preserve">Порядком выявления, учета, транспортировки и хранения брошенных  транспортных средств на территории </w:t>
      </w:r>
      <w:r w:rsidRPr="001D6947">
        <w:rPr>
          <w:spacing w:val="2"/>
          <w:lang w:eastAsia="ru-RU"/>
        </w:rPr>
        <w:t>муниципа</w:t>
      </w:r>
      <w:r w:rsidR="00A64CFD">
        <w:rPr>
          <w:spacing w:val="2"/>
          <w:lang w:eastAsia="ru-RU"/>
        </w:rPr>
        <w:t>льного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Pr="001D6947">
        <w:rPr>
          <w:spacing w:val="2"/>
          <w:lang w:eastAsia="ru-RU"/>
        </w:rPr>
        <w:t>» Выборгского района Ленинградской области,  утвержденным постановлением администрации муниципально</w:t>
      </w:r>
      <w:r w:rsidR="00A64CFD">
        <w:rPr>
          <w:spacing w:val="2"/>
          <w:lang w:eastAsia="ru-RU"/>
        </w:rPr>
        <w:t>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="00124EB6">
        <w:rPr>
          <w:spacing w:val="2"/>
          <w:lang w:eastAsia="ru-RU"/>
        </w:rPr>
        <w:t xml:space="preserve">» Ленинградской </w:t>
      </w:r>
      <w:r w:rsidRPr="001D6947">
        <w:rPr>
          <w:spacing w:val="2"/>
          <w:lang w:eastAsia="ru-RU"/>
        </w:rPr>
        <w:t xml:space="preserve">области 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proofErr w:type="gramStart"/>
      <w:r w:rsidRPr="001D6947">
        <w:rPr>
          <w:spacing w:val="2"/>
          <w:lang w:eastAsia="ru-RU"/>
        </w:rPr>
        <w:t>от_____________ № _______,___________________________________________  ___________________________________________________________________________</w:t>
      </w:r>
      <w:r>
        <w:rPr>
          <w:spacing w:val="2"/>
          <w:lang w:eastAsia="ru-RU"/>
        </w:rPr>
        <w:t>_____</w:t>
      </w:r>
      <w:r w:rsidRPr="001D6947">
        <w:rPr>
          <w:spacing w:val="2"/>
          <w:lang w:eastAsia="ru-RU"/>
        </w:rPr>
        <w:t>,</w:t>
      </w:r>
      <w:proofErr w:type="gramEnd"/>
    </w:p>
    <w:p w:rsidR="0051377B" w:rsidRPr="001D6947" w:rsidRDefault="0051377B" w:rsidP="000F21C2">
      <w:pPr>
        <w:contextualSpacing/>
        <w:jc w:val="center"/>
        <w:rPr>
          <w:spacing w:val="2"/>
          <w:szCs w:val="20"/>
          <w:lang w:eastAsia="ru-RU"/>
        </w:rPr>
      </w:pPr>
      <w:r w:rsidRPr="001D6947">
        <w:rPr>
          <w:spacing w:val="2"/>
          <w:szCs w:val="20"/>
          <w:lang w:eastAsia="ru-RU"/>
        </w:rPr>
        <w:t>(указывается должность фамилия и инициалы должностного лица)</w:t>
      </w:r>
    </w:p>
    <w:p w:rsidR="0051377B" w:rsidRPr="001D6947" w:rsidRDefault="0051377B" w:rsidP="000F21C2">
      <w:pPr>
        <w:ind w:firstLine="709"/>
        <w:contextualSpacing/>
        <w:jc w:val="center"/>
        <w:rPr>
          <w:spacing w:val="2"/>
          <w:szCs w:val="20"/>
          <w:lang w:eastAsia="ru-RU"/>
        </w:rPr>
      </w:pPr>
      <w:r w:rsidRPr="001D6947">
        <w:rPr>
          <w:spacing w:val="2"/>
          <w:lang w:eastAsia="ru-RU"/>
        </w:rPr>
        <w:t>по адресу: _____________________________________________________________</w:t>
      </w:r>
      <w:r>
        <w:rPr>
          <w:spacing w:val="2"/>
          <w:lang w:eastAsia="ru-RU"/>
        </w:rPr>
        <w:t xml:space="preserve">_____ </w:t>
      </w:r>
      <w:r w:rsidRPr="001D6947">
        <w:rPr>
          <w:spacing w:val="2"/>
          <w:lang w:eastAsia="ru-RU"/>
        </w:rPr>
        <w:t>___________________________________________________________________________</w:t>
      </w:r>
      <w:r>
        <w:rPr>
          <w:spacing w:val="2"/>
          <w:lang w:eastAsia="ru-RU"/>
        </w:rPr>
        <w:t>______</w:t>
      </w:r>
      <w:r w:rsidRPr="001D6947">
        <w:rPr>
          <w:spacing w:val="2"/>
          <w:lang w:eastAsia="ru-RU"/>
        </w:rPr>
        <w:t xml:space="preserve">                                     </w:t>
      </w:r>
      <w:r w:rsidRPr="001D6947">
        <w:rPr>
          <w:spacing w:val="2"/>
          <w:szCs w:val="20"/>
          <w:lang w:eastAsia="ru-RU"/>
        </w:rPr>
        <w:t>(местоположение транспортного средства)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szCs w:val="20"/>
          <w:lang w:eastAsia="ru-RU"/>
        </w:rPr>
        <w:br/>
      </w:r>
      <w:r w:rsidRPr="001D6947">
        <w:rPr>
          <w:spacing w:val="2"/>
          <w:lang w:eastAsia="ru-RU"/>
        </w:rPr>
        <w:t>выявлено транспортное средст</w:t>
      </w:r>
      <w:r w:rsidR="00124EB6">
        <w:rPr>
          <w:spacing w:val="2"/>
          <w:lang w:eastAsia="ru-RU"/>
        </w:rPr>
        <w:t>во, имеющее признаки </w:t>
      </w:r>
      <w:proofErr w:type="gramStart"/>
      <w:r w:rsidR="00124EB6">
        <w:rPr>
          <w:spacing w:val="2"/>
          <w:lang w:eastAsia="ru-RU"/>
        </w:rPr>
        <w:t>брошенного</w:t>
      </w:r>
      <w:proofErr w:type="gramEnd"/>
      <w:r w:rsidR="00124EB6"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>(бесхозяйного) и подлежащее перемещению на хранение на специализированную стоянку. 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Марка и модель транспортного средства _________________________________ ____________________________________________________________________________</w:t>
      </w:r>
      <w:r>
        <w:rPr>
          <w:spacing w:val="2"/>
          <w:lang w:eastAsia="ru-RU"/>
        </w:rPr>
        <w:t>____</w:t>
      </w:r>
      <w:r w:rsidRPr="001D6947">
        <w:rPr>
          <w:spacing w:val="2"/>
          <w:lang w:eastAsia="ru-RU"/>
        </w:rPr>
        <w:t xml:space="preserve">, 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цвет _________________________________, государственный регистрационный знак (при наличии)_______________________________________________________________</w:t>
      </w:r>
      <w:r>
        <w:rPr>
          <w:spacing w:val="2"/>
          <w:lang w:eastAsia="ru-RU"/>
        </w:rPr>
        <w:t>________</w:t>
      </w:r>
      <w:r w:rsidRPr="001D6947">
        <w:rPr>
          <w:spacing w:val="2"/>
          <w:lang w:eastAsia="ru-RU"/>
        </w:rPr>
        <w:t>. 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szCs w:val="20"/>
          <w:lang w:eastAsia="ru-RU"/>
        </w:rPr>
      </w:pPr>
      <w:r w:rsidRPr="001D6947">
        <w:rPr>
          <w:spacing w:val="2"/>
          <w:lang w:eastAsia="ru-RU"/>
        </w:rPr>
        <w:t>Транспортное средство имеет следующие признаки </w:t>
      </w:r>
      <w:proofErr w:type="gramStart"/>
      <w:r w:rsidRPr="001D6947">
        <w:rPr>
          <w:spacing w:val="2"/>
          <w:lang w:eastAsia="ru-RU"/>
        </w:rPr>
        <w:t>брошенного</w:t>
      </w:r>
      <w:proofErr w:type="gramEnd"/>
      <w:r w:rsidRPr="001D6947">
        <w:rPr>
          <w:spacing w:val="2"/>
          <w:lang w:eastAsia="ru-RU"/>
        </w:rPr>
        <w:t xml:space="preserve"> (бесхозяйного):</w:t>
      </w:r>
      <w:r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>____________________________________________________________________________</w:t>
      </w:r>
      <w:r>
        <w:rPr>
          <w:spacing w:val="2"/>
          <w:lang w:eastAsia="ru-RU"/>
        </w:rPr>
        <w:t>____ ___</w:t>
      </w:r>
      <w:r w:rsidRPr="001D6947">
        <w:rPr>
          <w:spacing w:val="2"/>
          <w:lang w:eastAsia="ru-RU"/>
        </w:rPr>
        <w:t>____________________________________________________________________________</w:t>
      </w:r>
      <w:r>
        <w:rPr>
          <w:spacing w:val="2"/>
          <w:lang w:eastAsia="ru-RU"/>
        </w:rPr>
        <w:t xml:space="preserve"> 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Видимые повреждения транспортного средства: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____________________________________________________________________________</w:t>
      </w:r>
      <w:r>
        <w:rPr>
          <w:spacing w:val="2"/>
          <w:lang w:eastAsia="ru-RU"/>
        </w:rPr>
        <w:t xml:space="preserve">____ </w:t>
      </w:r>
      <w:r w:rsidRPr="001D6947">
        <w:rPr>
          <w:spacing w:val="2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spacing w:val="2"/>
          <w:lang w:eastAsia="ru-RU"/>
        </w:rPr>
        <w:t>__________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rPr>
          <w:spacing w:val="2"/>
          <w:lang w:eastAsia="ru-RU"/>
        </w:rPr>
      </w:pPr>
      <w:r w:rsidRPr="001D6947">
        <w:rPr>
          <w:spacing w:val="2"/>
          <w:lang w:eastAsia="ru-RU"/>
        </w:rPr>
        <w:t>Сведения о техническом состоянии транспортного средства, и его укомплектованности  (определяемые визуально)___________________________________</w:t>
      </w:r>
      <w:r>
        <w:rPr>
          <w:spacing w:val="2"/>
          <w:lang w:eastAsia="ru-RU"/>
        </w:rPr>
        <w:t xml:space="preserve">______________________ </w:t>
      </w:r>
      <w:r w:rsidRPr="001D6947">
        <w:rPr>
          <w:spacing w:val="2"/>
          <w:lang w:eastAsia="ru-RU"/>
        </w:rPr>
        <w:t>____________________________________________________________________________</w:t>
      </w:r>
      <w:r>
        <w:rPr>
          <w:spacing w:val="2"/>
          <w:lang w:eastAsia="ru-RU"/>
        </w:rPr>
        <w:t xml:space="preserve">_____ </w:t>
      </w:r>
      <w:r w:rsidRPr="001D6947">
        <w:rPr>
          <w:spacing w:val="2"/>
          <w:lang w:eastAsia="ru-RU"/>
        </w:rPr>
        <w:t>___________________________________________________________________________</w:t>
      </w:r>
      <w:r>
        <w:rPr>
          <w:spacing w:val="2"/>
          <w:lang w:eastAsia="ru-RU"/>
        </w:rPr>
        <w:t>______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Идентификационные данные (при наличии): VIN, номера кузова, шасси, двигателя, количество государственных регистрационных знаков ____________________</w:t>
      </w:r>
      <w:r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>____________________________________________________________________________</w:t>
      </w:r>
      <w:r>
        <w:rPr>
          <w:spacing w:val="2"/>
          <w:lang w:eastAsia="ru-RU"/>
        </w:rPr>
        <w:t>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</w:t>
      </w:r>
      <w:r w:rsidRPr="001D6947">
        <w:rPr>
          <w:spacing w:val="2"/>
          <w:lang w:eastAsia="ru-RU"/>
        </w:rPr>
        <w:tab/>
      </w:r>
      <w:r w:rsidRPr="001D6947">
        <w:rPr>
          <w:spacing w:val="2"/>
          <w:lang w:eastAsia="ru-RU"/>
        </w:rPr>
        <w:tab/>
      </w:r>
      <w:r w:rsidRPr="001D6947">
        <w:rPr>
          <w:spacing w:val="2"/>
          <w:lang w:eastAsia="ru-RU"/>
        </w:rPr>
        <w:tab/>
        <w:t>_________________\________________</w:t>
      </w:r>
      <w:r>
        <w:rPr>
          <w:spacing w:val="2"/>
          <w:lang w:eastAsia="ru-RU"/>
        </w:rPr>
        <w:t>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szCs w:val="20"/>
          <w:lang w:eastAsia="ru-RU"/>
        </w:rPr>
        <w:t>(должность)</w:t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>
        <w:rPr>
          <w:spacing w:val="2"/>
          <w:szCs w:val="20"/>
          <w:lang w:eastAsia="ru-RU"/>
        </w:rPr>
        <w:t xml:space="preserve">        </w:t>
      </w:r>
      <w:r w:rsidRPr="001D6947">
        <w:rPr>
          <w:spacing w:val="2"/>
          <w:szCs w:val="20"/>
          <w:lang w:eastAsia="ru-RU"/>
        </w:rPr>
        <w:t xml:space="preserve">  (подпись)       </w:t>
      </w:r>
      <w:r>
        <w:rPr>
          <w:spacing w:val="2"/>
          <w:szCs w:val="20"/>
          <w:lang w:eastAsia="ru-RU"/>
        </w:rPr>
        <w:t xml:space="preserve"> </w:t>
      </w:r>
      <w:r w:rsidRPr="001D6947">
        <w:rPr>
          <w:spacing w:val="2"/>
          <w:szCs w:val="20"/>
          <w:lang w:eastAsia="ru-RU"/>
        </w:rPr>
        <w:t xml:space="preserve"> (фамилия инициалы)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Дополнительные сведения: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Сведения об учете транспортного средства в органах ГИБДД ______________</w:t>
      </w:r>
      <w:r>
        <w:rPr>
          <w:spacing w:val="2"/>
          <w:lang w:eastAsia="ru-RU"/>
        </w:rPr>
        <w:t>________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__________________________________________________________________________</w:t>
      </w:r>
      <w:r>
        <w:rPr>
          <w:spacing w:val="2"/>
          <w:lang w:eastAsia="ru-RU"/>
        </w:rPr>
        <w:t>______</w:t>
      </w:r>
      <w:r w:rsidRPr="001D6947">
        <w:rPr>
          <w:spacing w:val="2"/>
          <w:lang w:eastAsia="ru-RU"/>
        </w:rPr>
        <w:t>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Сведения о собственнике (владельце) транспортного средства ____________</w:t>
      </w:r>
      <w:r>
        <w:rPr>
          <w:spacing w:val="2"/>
          <w:lang w:eastAsia="ru-RU"/>
        </w:rPr>
        <w:t>_________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</w:t>
      </w:r>
      <w:r>
        <w:rPr>
          <w:spacing w:val="2"/>
          <w:lang w:eastAsia="ru-RU"/>
        </w:rPr>
        <w:t>______</w:t>
      </w:r>
      <w:r w:rsidRPr="001D6947">
        <w:rPr>
          <w:spacing w:val="2"/>
          <w:lang w:eastAsia="ru-RU"/>
        </w:rPr>
        <w:t>_.</w:t>
      </w:r>
    </w:p>
    <w:p w:rsidR="0051377B" w:rsidRDefault="0051377B" w:rsidP="000F21C2">
      <w:pPr>
        <w:ind w:firstLine="709"/>
        <w:contextualSpacing/>
        <w:jc w:val="both"/>
        <w:rPr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br w:type="page"/>
      </w:r>
      <w:r w:rsidRPr="001D6947">
        <w:rPr>
          <w:lang w:eastAsia="ru-RU"/>
        </w:rPr>
        <w:lastRenderedPageBreak/>
        <w:t>Информация</w:t>
      </w:r>
      <w:r>
        <w:rPr>
          <w:lang w:eastAsia="ru-RU"/>
        </w:rPr>
        <w:t xml:space="preserve"> </w:t>
      </w:r>
      <w:r w:rsidRPr="001D6947">
        <w:rPr>
          <w:lang w:eastAsia="ru-RU"/>
        </w:rPr>
        <w:t>о</w:t>
      </w:r>
      <w:r>
        <w:rPr>
          <w:lang w:eastAsia="ru-RU"/>
        </w:rPr>
        <w:t xml:space="preserve"> </w:t>
      </w:r>
      <w:r w:rsidRPr="001D6947">
        <w:rPr>
          <w:lang w:eastAsia="ru-RU"/>
        </w:rPr>
        <w:t>направлении</w:t>
      </w:r>
      <w:r>
        <w:rPr>
          <w:lang w:eastAsia="ru-RU"/>
        </w:rPr>
        <w:t xml:space="preserve"> </w:t>
      </w:r>
      <w:r w:rsidRPr="001D6947">
        <w:rPr>
          <w:lang w:eastAsia="ru-RU"/>
        </w:rPr>
        <w:t>уведомления,</w:t>
      </w:r>
      <w:r>
        <w:rPr>
          <w:lang w:eastAsia="ru-RU"/>
        </w:rPr>
        <w:t xml:space="preserve"> </w:t>
      </w:r>
      <w:r w:rsidRPr="001D6947">
        <w:rPr>
          <w:lang w:eastAsia="ru-RU"/>
        </w:rPr>
        <w:t>опубликовании</w:t>
      </w:r>
      <w:r>
        <w:rPr>
          <w:lang w:eastAsia="ru-RU"/>
        </w:rPr>
        <w:t xml:space="preserve"> </w:t>
      </w:r>
      <w:r w:rsidRPr="001D6947">
        <w:rPr>
          <w:lang w:eastAsia="ru-RU"/>
        </w:rPr>
        <w:t>(размещении)</w:t>
      </w:r>
      <w:r>
        <w:rPr>
          <w:lang w:eastAsia="ru-RU"/>
        </w:rPr>
        <w:t xml:space="preserve"> </w:t>
      </w:r>
      <w:r w:rsidRPr="001D6947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1D6947">
        <w:rPr>
          <w:lang w:eastAsia="ru-RU"/>
        </w:rPr>
        <w:t>в</w:t>
      </w:r>
      <w:r>
        <w:rPr>
          <w:lang w:eastAsia="ru-RU"/>
        </w:rPr>
        <w:t xml:space="preserve"> </w:t>
      </w:r>
      <w:r w:rsidRPr="001D6947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1D6947">
        <w:rPr>
          <w:lang w:eastAsia="ru-RU"/>
        </w:rPr>
        <w:t>с</w:t>
      </w:r>
      <w:r>
        <w:rPr>
          <w:lang w:eastAsia="ru-RU"/>
        </w:rPr>
        <w:t xml:space="preserve"> </w:t>
      </w:r>
      <w:r w:rsidRPr="001D6947">
        <w:rPr>
          <w:lang w:eastAsia="ru-RU"/>
        </w:rPr>
        <w:t>пунктами</w:t>
      </w:r>
      <w:r>
        <w:rPr>
          <w:lang w:eastAsia="ru-RU"/>
        </w:rPr>
        <w:t xml:space="preserve"> </w:t>
      </w:r>
      <w:r w:rsidRPr="001D6947">
        <w:rPr>
          <w:lang w:eastAsia="ru-RU"/>
        </w:rPr>
        <w:t>2.5.1,</w:t>
      </w:r>
      <w:r>
        <w:rPr>
          <w:lang w:eastAsia="ru-RU"/>
        </w:rPr>
        <w:t xml:space="preserve"> </w:t>
      </w:r>
      <w:r w:rsidRPr="001D6947">
        <w:rPr>
          <w:lang w:eastAsia="ru-RU"/>
        </w:rPr>
        <w:t>2.5.2</w:t>
      </w:r>
      <w:r>
        <w:rPr>
          <w:lang w:eastAsia="ru-RU"/>
        </w:rPr>
        <w:t xml:space="preserve"> </w:t>
      </w:r>
      <w:r w:rsidRPr="001D6947">
        <w:rPr>
          <w:lang w:eastAsia="ru-RU"/>
        </w:rPr>
        <w:t>Порядка</w:t>
      </w:r>
      <w:r>
        <w:rPr>
          <w:lang w:eastAsia="ru-RU"/>
        </w:rPr>
        <w:t xml:space="preserve"> </w:t>
      </w:r>
      <w:r w:rsidRPr="001D6947">
        <w:rPr>
          <w:lang w:eastAsia="ru-RU"/>
        </w:rPr>
        <w:t>(нужное подчеркнуть):</w:t>
      </w:r>
      <w:r>
        <w:rPr>
          <w:lang w:eastAsia="ru-RU"/>
        </w:rPr>
        <w:t xml:space="preserve"> </w:t>
      </w:r>
      <w:r w:rsidRPr="001D6947">
        <w:rPr>
          <w:lang w:eastAsia="ru-RU"/>
        </w:rPr>
        <w:t xml:space="preserve">собственнику (владельцу) транспортного средства направлено уведомление 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___________________________________________________________________________</w:t>
      </w:r>
      <w:r>
        <w:rPr>
          <w:spacing w:val="2"/>
          <w:lang w:eastAsia="ru-RU"/>
        </w:rPr>
        <w:t>_____</w:t>
      </w:r>
      <w:r w:rsidRPr="001D6947">
        <w:rPr>
          <w:spacing w:val="2"/>
          <w:lang w:eastAsia="ru-RU"/>
        </w:rPr>
        <w:t>.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Информация размещена на транспортном средстве, и обращение опубликовано в средствах массовой информации (пункт 2.5.2 Положения)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</w:t>
      </w:r>
      <w:r>
        <w:rPr>
          <w:spacing w:val="2"/>
          <w:lang w:eastAsia="ru-RU"/>
        </w:rPr>
        <w:t>_______</w:t>
      </w:r>
      <w:r w:rsidRPr="001D6947">
        <w:rPr>
          <w:spacing w:val="2"/>
          <w:lang w:eastAsia="ru-RU"/>
        </w:rPr>
        <w:t>.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lang w:eastAsia="ru-RU"/>
        </w:rPr>
      </w:pPr>
      <w:r w:rsidRPr="001D6947">
        <w:rPr>
          <w:lang w:eastAsia="ru-RU"/>
        </w:rPr>
        <w:t>Отметка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о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результатах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уведомления,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опубликования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(размещения) информации</w:t>
      </w:r>
      <w:r w:rsidRPr="001D6947">
        <w:rPr>
          <w:spacing w:val="2"/>
          <w:lang w:eastAsia="ru-RU"/>
        </w:rPr>
        <w:t> </w:t>
      </w:r>
      <w:r w:rsidRPr="001D6947">
        <w:rPr>
          <w:lang w:eastAsia="ru-RU"/>
        </w:rPr>
        <w:t>в соответствии с пунктами 2.5.1, 2.5.2 Положения. Собственником (владельцем) (нужное подчеркнуть): транспортное средство перемещено, меры не приняты.</w:t>
      </w:r>
      <w:r>
        <w:rPr>
          <w:lang w:eastAsia="ru-RU"/>
        </w:rPr>
        <w:t xml:space="preserve"> </w:t>
      </w:r>
    </w:p>
    <w:p w:rsidR="0051377B" w:rsidRDefault="0051377B" w:rsidP="000F21C2">
      <w:pPr>
        <w:contextualSpacing/>
        <w:jc w:val="both"/>
        <w:rPr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lang w:eastAsia="ru-RU"/>
        </w:rPr>
      </w:pPr>
      <w:r w:rsidRPr="001D6947">
        <w:rPr>
          <w:lang w:eastAsia="ru-RU"/>
        </w:rPr>
        <w:t>Приложение:</w:t>
      </w:r>
      <w:r>
        <w:rPr>
          <w:lang w:eastAsia="ru-RU"/>
        </w:rPr>
        <w:t xml:space="preserve"> </w:t>
      </w:r>
      <w:r w:rsidRPr="001D6947">
        <w:rPr>
          <w:lang w:eastAsia="ru-RU"/>
        </w:rPr>
        <w:t>_________________________________________________</w:t>
      </w:r>
      <w:r>
        <w:rPr>
          <w:lang w:eastAsia="ru-RU"/>
        </w:rPr>
        <w:t>_______________</w:t>
      </w:r>
    </w:p>
    <w:p w:rsidR="0051377B" w:rsidRDefault="0051377B" w:rsidP="000F21C2">
      <w:pPr>
        <w:contextualSpacing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51377B" w:rsidRDefault="0051377B" w:rsidP="000F21C2">
      <w:pPr>
        <w:contextualSpacing/>
        <w:jc w:val="both"/>
        <w:rPr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lang w:eastAsia="ru-RU"/>
        </w:rPr>
      </w:pPr>
      <w:r w:rsidRPr="001D6947">
        <w:rPr>
          <w:lang w:eastAsia="ru-RU"/>
        </w:rPr>
        <w:t>Дополнительные сведения внес "___" ____________ 20 ___ г.: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lang w:eastAsia="ru-RU"/>
        </w:rPr>
        <w:br/>
      </w:r>
      <w:r w:rsidRPr="001D6947">
        <w:rPr>
          <w:spacing w:val="2"/>
          <w:lang w:eastAsia="ru-RU"/>
        </w:rPr>
        <w:t>___________________</w:t>
      </w:r>
      <w:r w:rsidRPr="001D6947">
        <w:rPr>
          <w:spacing w:val="2"/>
          <w:lang w:eastAsia="ru-RU"/>
        </w:rPr>
        <w:tab/>
      </w:r>
      <w:r w:rsidRPr="001D6947">
        <w:rPr>
          <w:spacing w:val="2"/>
          <w:lang w:eastAsia="ru-RU"/>
        </w:rPr>
        <w:tab/>
      </w:r>
      <w:r w:rsidRPr="001D6947">
        <w:rPr>
          <w:spacing w:val="2"/>
          <w:lang w:eastAsia="ru-RU"/>
        </w:rPr>
        <w:tab/>
        <w:t>_________________\________________</w:t>
      </w:r>
      <w:r>
        <w:rPr>
          <w:spacing w:val="2"/>
          <w:lang w:eastAsia="ru-RU"/>
        </w:rPr>
        <w:t>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>
        <w:rPr>
          <w:spacing w:val="2"/>
          <w:szCs w:val="20"/>
          <w:lang w:eastAsia="ru-RU"/>
        </w:rPr>
        <w:t xml:space="preserve">      </w:t>
      </w:r>
      <w:r w:rsidRPr="001D6947">
        <w:rPr>
          <w:spacing w:val="2"/>
          <w:szCs w:val="20"/>
          <w:lang w:eastAsia="ru-RU"/>
        </w:rPr>
        <w:t>(должность)</w:t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 w:rsidRPr="001D6947">
        <w:rPr>
          <w:spacing w:val="2"/>
          <w:szCs w:val="20"/>
          <w:lang w:eastAsia="ru-RU"/>
        </w:rPr>
        <w:tab/>
      </w:r>
      <w:r>
        <w:rPr>
          <w:spacing w:val="2"/>
          <w:szCs w:val="20"/>
          <w:lang w:eastAsia="ru-RU"/>
        </w:rPr>
        <w:t xml:space="preserve">             </w:t>
      </w:r>
      <w:r w:rsidRPr="001D6947">
        <w:rPr>
          <w:spacing w:val="2"/>
          <w:szCs w:val="20"/>
          <w:lang w:eastAsia="ru-RU"/>
        </w:rPr>
        <w:t xml:space="preserve">  (подпись)    </w:t>
      </w:r>
      <w:r>
        <w:rPr>
          <w:spacing w:val="2"/>
          <w:szCs w:val="20"/>
          <w:lang w:eastAsia="ru-RU"/>
        </w:rPr>
        <w:t xml:space="preserve">        </w:t>
      </w:r>
      <w:r w:rsidRPr="001D6947">
        <w:rPr>
          <w:spacing w:val="2"/>
          <w:szCs w:val="20"/>
          <w:lang w:eastAsia="ru-RU"/>
        </w:rPr>
        <w:t xml:space="preserve">  (фамилия инициалы)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bCs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right"/>
        <w:rPr>
          <w:spacing w:val="2"/>
          <w:lang w:eastAsia="ru-RU"/>
        </w:rPr>
      </w:pPr>
      <w:r>
        <w:rPr>
          <w:spacing w:val="2"/>
          <w:lang w:eastAsia="ru-RU"/>
        </w:rPr>
        <w:br w:type="page"/>
      </w:r>
      <w:r w:rsidRPr="001D6947">
        <w:rPr>
          <w:spacing w:val="2"/>
          <w:lang w:eastAsia="ru-RU"/>
        </w:rPr>
        <w:lastRenderedPageBreak/>
        <w:t xml:space="preserve">Приложение № 2 к Порядку 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97021D" w:rsidRDefault="0051377B" w:rsidP="000F21C2">
      <w:pPr>
        <w:contextualSpacing/>
        <w:jc w:val="center"/>
        <w:rPr>
          <w:b/>
          <w:spacing w:val="2"/>
          <w:lang w:eastAsia="ru-RU"/>
        </w:rPr>
      </w:pPr>
      <w:r w:rsidRPr="0097021D">
        <w:rPr>
          <w:b/>
          <w:spacing w:val="2"/>
          <w:lang w:eastAsia="ru-RU"/>
        </w:rPr>
        <w:t>Уведомление</w:t>
      </w:r>
    </w:p>
    <w:p w:rsidR="0051377B" w:rsidRDefault="0051377B" w:rsidP="000F21C2">
      <w:pPr>
        <w:ind w:firstLine="709"/>
        <w:contextualSpacing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rPr>
          <w:spacing w:val="2"/>
          <w:lang w:eastAsia="ru-RU"/>
        </w:rPr>
      </w:pPr>
      <w:r w:rsidRPr="001D6947">
        <w:rPr>
          <w:spacing w:val="2"/>
          <w:lang w:eastAsia="ru-RU"/>
        </w:rPr>
        <w:t xml:space="preserve">Собственнику (владельцу) </w:t>
      </w:r>
      <w:r>
        <w:rPr>
          <w:spacing w:val="2"/>
          <w:lang w:eastAsia="ru-RU"/>
        </w:rPr>
        <w:t>____________________________________________________</w:t>
      </w:r>
    </w:p>
    <w:p w:rsidR="0051377B" w:rsidRDefault="0051377B" w:rsidP="000F21C2">
      <w:pPr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>_________________________________________________________________________________</w:t>
      </w:r>
    </w:p>
    <w:p w:rsidR="0051377B" w:rsidRDefault="0051377B" w:rsidP="000F21C2">
      <w:pPr>
        <w:contextualSpacing/>
        <w:jc w:val="center"/>
        <w:rPr>
          <w:spacing w:val="2"/>
          <w:lang w:eastAsia="ru-RU"/>
        </w:rPr>
      </w:pPr>
      <w:r w:rsidRPr="001D6947">
        <w:rPr>
          <w:spacing w:val="2"/>
          <w:lang w:eastAsia="ru-RU"/>
        </w:rPr>
        <w:t>(фамилия, имя, отчество)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транспортного средства марки ____________________________________</w:t>
      </w:r>
      <w:r>
        <w:rPr>
          <w:spacing w:val="2"/>
          <w:lang w:eastAsia="ru-RU"/>
        </w:rPr>
        <w:t>__________________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государственный регистрационный знак ____________________________</w:t>
      </w:r>
      <w:r>
        <w:rPr>
          <w:spacing w:val="2"/>
          <w:lang w:eastAsia="ru-RU"/>
        </w:rPr>
        <w:t>__________________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администрация муниципально</w:t>
      </w:r>
      <w:r w:rsidR="00A64CFD">
        <w:rPr>
          <w:spacing w:val="2"/>
          <w:lang w:eastAsia="ru-RU"/>
        </w:rPr>
        <w:t>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Pr="001D6947">
        <w:rPr>
          <w:spacing w:val="2"/>
          <w:lang w:eastAsia="ru-RU"/>
        </w:rPr>
        <w:t>»</w:t>
      </w:r>
      <w:r w:rsidR="00706915">
        <w:rPr>
          <w:spacing w:val="2"/>
          <w:lang w:eastAsia="ru-RU"/>
        </w:rPr>
        <w:t xml:space="preserve"> Выборгского района</w:t>
      </w:r>
      <w:r w:rsidRPr="001D6947">
        <w:rPr>
          <w:spacing w:val="2"/>
          <w:lang w:eastAsia="ru-RU"/>
        </w:rPr>
        <w:t xml:space="preserve"> Ленинградской области извещает Вас о том, что указанное транспортное средство имеет признаки брошенного (бесхозяйного).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В соответствии с </w:t>
      </w:r>
      <w:r w:rsidRPr="001D6947">
        <w:rPr>
          <w:lang w:eastAsia="ru-RU"/>
        </w:rPr>
        <w:t xml:space="preserve">Порядком выявления, учета, транспортировки и хранения брошенных  транспортных средств на территории </w:t>
      </w:r>
      <w:r w:rsidRPr="001D6947">
        <w:rPr>
          <w:spacing w:val="2"/>
          <w:lang w:eastAsia="ru-RU"/>
        </w:rPr>
        <w:t>муниципа</w:t>
      </w:r>
      <w:r w:rsidR="00A64CFD">
        <w:rPr>
          <w:spacing w:val="2"/>
          <w:lang w:eastAsia="ru-RU"/>
        </w:rPr>
        <w:t>льного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Pr="001D6947">
        <w:rPr>
          <w:spacing w:val="2"/>
          <w:lang w:eastAsia="ru-RU"/>
        </w:rPr>
        <w:t>» Выборгского района Ленинградской области, утвержденным постановлением утвержденным постановлением администрации муниципально</w:t>
      </w:r>
      <w:r w:rsidR="00706915">
        <w:rPr>
          <w:spacing w:val="2"/>
          <w:lang w:eastAsia="ru-RU"/>
        </w:rPr>
        <w:t>го образования «Приморское городское поселение</w:t>
      </w:r>
      <w:r w:rsidRPr="001D6947">
        <w:rPr>
          <w:spacing w:val="2"/>
          <w:lang w:eastAsia="ru-RU"/>
        </w:rPr>
        <w:t>»</w:t>
      </w:r>
      <w:r w:rsidR="00706915">
        <w:rPr>
          <w:spacing w:val="2"/>
          <w:lang w:eastAsia="ru-RU"/>
        </w:rPr>
        <w:t xml:space="preserve"> Выборгского района</w:t>
      </w:r>
      <w:r w:rsidRPr="001D6947">
        <w:rPr>
          <w:spacing w:val="2"/>
          <w:lang w:eastAsia="ru-RU"/>
        </w:rPr>
        <w:t xml:space="preserve"> Ленинградской области </w:t>
      </w:r>
      <w:proofErr w:type="gramStart"/>
      <w:r w:rsidRPr="001D6947">
        <w:rPr>
          <w:spacing w:val="2"/>
          <w:lang w:eastAsia="ru-RU"/>
        </w:rPr>
        <w:t>от</w:t>
      </w:r>
      <w:proofErr w:type="gramEnd"/>
      <w:r w:rsidRPr="001D6947">
        <w:rPr>
          <w:spacing w:val="2"/>
          <w:lang w:eastAsia="ru-RU"/>
        </w:rPr>
        <w:t xml:space="preserve">_____________ № _______, 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 xml:space="preserve">в течение 10 дней </w:t>
      </w:r>
      <w:proofErr w:type="gramStart"/>
      <w:r w:rsidRPr="001D6947">
        <w:rPr>
          <w:spacing w:val="2"/>
          <w:lang w:eastAsia="ru-RU"/>
        </w:rPr>
        <w:t>с даты получения</w:t>
      </w:r>
      <w:proofErr w:type="gramEnd"/>
      <w:r w:rsidRPr="001D6947">
        <w:rPr>
          <w:spacing w:val="2"/>
          <w:lang w:eastAsia="ru-RU"/>
        </w:rPr>
        <w:t xml:space="preserve"> настоящего уведомления, Вам надлежит своими силами и за свой счет эвакуировать (утилизировать) транспортное средство в случае прекращения его эксплуатации или переместить в предназначенное для хранения транспортных средств место.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1C02E3" w:rsidRDefault="0051377B" w:rsidP="001C02E3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lang w:eastAsia="ru-RU"/>
        </w:rPr>
        <w:t>В</w:t>
      </w:r>
      <w:r>
        <w:rPr>
          <w:lang w:eastAsia="ru-RU"/>
        </w:rPr>
        <w:t xml:space="preserve"> </w:t>
      </w:r>
      <w:r w:rsidRPr="001D6947">
        <w:rPr>
          <w:lang w:eastAsia="ru-RU"/>
        </w:rPr>
        <w:t>случае</w:t>
      </w:r>
      <w:r>
        <w:rPr>
          <w:lang w:eastAsia="ru-RU"/>
        </w:rPr>
        <w:t xml:space="preserve"> </w:t>
      </w:r>
      <w:r w:rsidRPr="001D6947">
        <w:rPr>
          <w:lang w:eastAsia="ru-RU"/>
        </w:rPr>
        <w:t>невыполнения</w:t>
      </w:r>
      <w:r>
        <w:rPr>
          <w:lang w:eastAsia="ru-RU"/>
        </w:rPr>
        <w:t xml:space="preserve"> </w:t>
      </w:r>
      <w:r w:rsidRPr="001D6947">
        <w:rPr>
          <w:lang w:eastAsia="ru-RU"/>
        </w:rPr>
        <w:t>данных</w:t>
      </w:r>
      <w:r>
        <w:rPr>
          <w:lang w:eastAsia="ru-RU"/>
        </w:rPr>
        <w:t xml:space="preserve"> </w:t>
      </w:r>
      <w:r w:rsidRPr="001D6947">
        <w:rPr>
          <w:lang w:eastAsia="ru-RU"/>
        </w:rPr>
        <w:t>требований</w:t>
      </w:r>
      <w:r>
        <w:rPr>
          <w:lang w:eastAsia="ru-RU"/>
        </w:rPr>
        <w:t xml:space="preserve"> </w:t>
      </w:r>
      <w:r w:rsidRPr="001D6947">
        <w:rPr>
          <w:lang w:eastAsia="ru-RU"/>
        </w:rPr>
        <w:t>в</w:t>
      </w:r>
      <w:r>
        <w:rPr>
          <w:lang w:eastAsia="ru-RU"/>
        </w:rPr>
        <w:t xml:space="preserve"> </w:t>
      </w:r>
      <w:r w:rsidRPr="001D6947">
        <w:rPr>
          <w:lang w:eastAsia="ru-RU"/>
        </w:rPr>
        <w:t>течение</w:t>
      </w:r>
      <w:r>
        <w:rPr>
          <w:lang w:eastAsia="ru-RU"/>
        </w:rPr>
        <w:t xml:space="preserve"> </w:t>
      </w:r>
      <w:r w:rsidRPr="001D6947">
        <w:rPr>
          <w:lang w:eastAsia="ru-RU"/>
        </w:rPr>
        <w:t>10 дней со дня получения настоящего</w:t>
      </w:r>
      <w:r>
        <w:rPr>
          <w:lang w:eastAsia="ru-RU"/>
        </w:rPr>
        <w:t xml:space="preserve"> </w:t>
      </w:r>
      <w:r w:rsidRPr="001D6947">
        <w:rPr>
          <w:lang w:eastAsia="ru-RU"/>
        </w:rPr>
        <w:t>уведомления</w:t>
      </w:r>
      <w:r>
        <w:rPr>
          <w:lang w:eastAsia="ru-RU"/>
        </w:rPr>
        <w:t xml:space="preserve"> </w:t>
      </w:r>
      <w:r w:rsidRPr="001D6947">
        <w:rPr>
          <w:lang w:eastAsia="ru-RU"/>
        </w:rPr>
        <w:t>транспортное средство</w:t>
      </w:r>
      <w:r>
        <w:rPr>
          <w:lang w:eastAsia="ru-RU"/>
        </w:rPr>
        <w:t xml:space="preserve"> </w:t>
      </w:r>
      <w:r w:rsidRPr="001D6947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1D6947">
        <w:rPr>
          <w:lang w:eastAsia="ru-RU"/>
        </w:rPr>
        <w:t>в принудительном</w:t>
      </w:r>
      <w:r>
        <w:rPr>
          <w:lang w:eastAsia="ru-RU"/>
        </w:rPr>
        <w:t xml:space="preserve"> </w:t>
      </w:r>
      <w:r w:rsidRPr="001D6947">
        <w:rPr>
          <w:lang w:eastAsia="ru-RU"/>
        </w:rPr>
        <w:t>порядке перемещено на специализированную стоянку по адресу: Ленинградская область,</w:t>
      </w:r>
      <w:r>
        <w:rPr>
          <w:lang w:eastAsia="ru-RU"/>
        </w:rPr>
        <w:t xml:space="preserve">                                  </w:t>
      </w:r>
      <w:r w:rsidRPr="007A344D">
        <w:rPr>
          <w:spacing w:val="2"/>
          <w:lang w:eastAsia="ru-RU"/>
        </w:rPr>
        <w:t>г</w:t>
      </w:r>
      <w:proofErr w:type="gramStart"/>
      <w:r w:rsidRPr="007A344D">
        <w:rPr>
          <w:spacing w:val="2"/>
          <w:lang w:eastAsia="ru-RU"/>
        </w:rPr>
        <w:t>.</w:t>
      </w:r>
      <w:r w:rsidR="00A64CFD" w:rsidRPr="007A344D">
        <w:rPr>
          <w:spacing w:val="2"/>
          <w:lang w:eastAsia="ru-RU"/>
        </w:rPr>
        <w:t>П</w:t>
      </w:r>
      <w:proofErr w:type="gramEnd"/>
      <w:r w:rsidR="00A64CFD" w:rsidRPr="007A344D">
        <w:rPr>
          <w:spacing w:val="2"/>
          <w:lang w:eastAsia="ru-RU"/>
        </w:rPr>
        <w:t>риморск</w:t>
      </w:r>
      <w:r w:rsidRPr="007A344D">
        <w:rPr>
          <w:spacing w:val="2"/>
          <w:lang w:eastAsia="ru-RU"/>
        </w:rPr>
        <w:t>,</w:t>
      </w:r>
    </w:p>
    <w:p w:rsidR="0051377B" w:rsidRDefault="0051377B" w:rsidP="001C02E3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</w:t>
      </w:r>
      <w:r>
        <w:rPr>
          <w:spacing w:val="2"/>
          <w:lang w:eastAsia="ru-RU"/>
        </w:rPr>
        <w:t>___________________________</w:t>
      </w:r>
      <w:r w:rsidRPr="001D6947">
        <w:rPr>
          <w:spacing w:val="2"/>
          <w:lang w:eastAsia="ru-RU"/>
        </w:rPr>
        <w:t xml:space="preserve"> __________________________________________________________________</w:t>
      </w:r>
      <w:r>
        <w:rPr>
          <w:spacing w:val="2"/>
          <w:lang w:eastAsia="ru-RU"/>
        </w:rPr>
        <w:t xml:space="preserve">_______ </w:t>
      </w:r>
      <w:r w:rsidRPr="001D6947">
        <w:rPr>
          <w:spacing w:val="2"/>
          <w:lang w:eastAsia="ru-RU"/>
        </w:rPr>
        <w:t>и будут приняты меры для его обращения в муниципальную собственность муниципа</w:t>
      </w:r>
      <w:r w:rsidR="00A64CFD">
        <w:rPr>
          <w:spacing w:val="2"/>
          <w:lang w:eastAsia="ru-RU"/>
        </w:rPr>
        <w:t>льного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Pr="001D6947">
        <w:rPr>
          <w:spacing w:val="2"/>
          <w:lang w:eastAsia="ru-RU"/>
        </w:rPr>
        <w:t>» Выборгского района Ленинградской области в порядке, установленном действующим законодательством, с целью его дальнейшей утилизации или реализации.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rPr>
          <w:spacing w:val="2"/>
          <w:lang w:eastAsia="ru-RU"/>
        </w:rPr>
      </w:pPr>
      <w:r w:rsidRPr="001D6947">
        <w:rPr>
          <w:spacing w:val="2"/>
          <w:lang w:eastAsia="ru-RU"/>
        </w:rPr>
        <w:t>Телефон для справок _____________________________________________________</w:t>
      </w:r>
      <w:r>
        <w:rPr>
          <w:spacing w:val="2"/>
          <w:lang w:eastAsia="ru-RU"/>
        </w:rPr>
        <w:t>___</w:t>
      </w:r>
    </w:p>
    <w:p w:rsidR="0051377B" w:rsidRDefault="0051377B" w:rsidP="000F21C2">
      <w:pPr>
        <w:ind w:firstLine="709"/>
        <w:contextualSpacing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</w:t>
      </w:r>
      <w:r>
        <w:rPr>
          <w:spacing w:val="2"/>
          <w:lang w:eastAsia="ru-RU"/>
        </w:rPr>
        <w:t>____</w:t>
      </w:r>
    </w:p>
    <w:p w:rsidR="0051377B" w:rsidRPr="001D6947" w:rsidRDefault="0051377B" w:rsidP="000F21C2">
      <w:pPr>
        <w:ind w:firstLine="709"/>
        <w:contextualSpacing/>
        <w:jc w:val="center"/>
        <w:rPr>
          <w:spacing w:val="2"/>
          <w:szCs w:val="20"/>
          <w:lang w:eastAsia="ru-RU"/>
        </w:rPr>
      </w:pPr>
      <w:r w:rsidRPr="001D6947">
        <w:rPr>
          <w:spacing w:val="2"/>
          <w:szCs w:val="20"/>
          <w:lang w:eastAsia="ru-RU"/>
        </w:rPr>
        <w:t>(должность, подпись, инициалы, фамилия, лица, составившего уведомление)</w:t>
      </w:r>
    </w:p>
    <w:p w:rsidR="0051377B" w:rsidRPr="001D6947" w:rsidRDefault="0051377B" w:rsidP="000F21C2">
      <w:pPr>
        <w:contextualSpacing/>
        <w:jc w:val="both"/>
        <w:rPr>
          <w:spacing w:val="2"/>
          <w:szCs w:val="2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right"/>
        <w:rPr>
          <w:bCs/>
          <w:spacing w:val="2"/>
          <w:lang w:eastAsia="ru-RU"/>
        </w:rPr>
      </w:pPr>
      <w:r>
        <w:rPr>
          <w:spacing w:val="2"/>
          <w:lang w:eastAsia="ru-RU"/>
        </w:rPr>
        <w:br w:type="page"/>
      </w:r>
      <w:r w:rsidRPr="001D6947">
        <w:rPr>
          <w:bCs/>
          <w:spacing w:val="2"/>
          <w:lang w:eastAsia="ru-RU"/>
        </w:rPr>
        <w:lastRenderedPageBreak/>
        <w:t>Приложение № 3 к Порядку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contextualSpacing/>
        <w:jc w:val="center"/>
        <w:rPr>
          <w:b/>
          <w:spacing w:val="2"/>
          <w:lang w:eastAsia="ru-RU"/>
        </w:rPr>
      </w:pPr>
      <w:r w:rsidRPr="00F5114E">
        <w:rPr>
          <w:b/>
          <w:spacing w:val="2"/>
          <w:lang w:eastAsia="ru-RU"/>
        </w:rPr>
        <w:t>Акт приема-передачи транспортного средства</w:t>
      </w:r>
    </w:p>
    <w:p w:rsidR="0051377B" w:rsidRPr="00F5114E" w:rsidRDefault="0051377B" w:rsidP="000F21C2">
      <w:pPr>
        <w:contextualSpacing/>
        <w:jc w:val="center"/>
        <w:rPr>
          <w:b/>
          <w:spacing w:val="2"/>
          <w:lang w:eastAsia="ru-RU"/>
        </w:rPr>
      </w:pPr>
    </w:p>
    <w:p w:rsidR="0051377B" w:rsidRPr="001D6947" w:rsidRDefault="00706915" w:rsidP="000F21C2">
      <w:pPr>
        <w:contextualSpacing/>
        <w:jc w:val="center"/>
        <w:rPr>
          <w:spacing w:val="2"/>
          <w:lang w:eastAsia="ru-RU"/>
        </w:rPr>
      </w:pPr>
      <w:r>
        <w:rPr>
          <w:spacing w:val="2"/>
          <w:lang w:eastAsia="ru-RU"/>
        </w:rPr>
        <w:t>г. Приморск</w:t>
      </w:r>
      <w:r w:rsidR="0051377B" w:rsidRPr="001D6947">
        <w:rPr>
          <w:spacing w:val="2"/>
          <w:lang w:eastAsia="ru-RU"/>
        </w:rPr>
        <w:t xml:space="preserve">                                      </w:t>
      </w:r>
      <w:r w:rsidR="0051377B">
        <w:rPr>
          <w:spacing w:val="2"/>
          <w:lang w:eastAsia="ru-RU"/>
        </w:rPr>
        <w:tab/>
      </w:r>
      <w:r w:rsidR="0051377B">
        <w:rPr>
          <w:spacing w:val="2"/>
          <w:lang w:eastAsia="ru-RU"/>
        </w:rPr>
        <w:tab/>
      </w:r>
      <w:r w:rsidR="0051377B">
        <w:rPr>
          <w:spacing w:val="2"/>
          <w:lang w:eastAsia="ru-RU"/>
        </w:rPr>
        <w:tab/>
      </w:r>
      <w:r w:rsidR="0051377B">
        <w:rPr>
          <w:spacing w:val="2"/>
          <w:lang w:eastAsia="ru-RU"/>
        </w:rPr>
        <w:tab/>
      </w:r>
      <w:r w:rsidR="0051377B">
        <w:rPr>
          <w:spacing w:val="2"/>
          <w:lang w:eastAsia="ru-RU"/>
        </w:rPr>
        <w:tab/>
      </w:r>
      <w:r w:rsidR="0051377B" w:rsidRPr="001D6947">
        <w:rPr>
          <w:spacing w:val="2"/>
          <w:lang w:eastAsia="ru-RU"/>
        </w:rPr>
        <w:t xml:space="preserve">   "___"___________ 20___ г.</w:t>
      </w:r>
      <w:r w:rsidR="0051377B" w:rsidRPr="001D6947">
        <w:rPr>
          <w:spacing w:val="2"/>
          <w:lang w:eastAsia="ru-RU"/>
        </w:rPr>
        <w:br/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Администрация муниципально</w:t>
      </w:r>
      <w:r w:rsidR="00A64CFD">
        <w:rPr>
          <w:spacing w:val="2"/>
          <w:lang w:eastAsia="ru-RU"/>
        </w:rPr>
        <w:t>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="00706915">
        <w:rPr>
          <w:spacing w:val="2"/>
          <w:lang w:eastAsia="ru-RU"/>
        </w:rPr>
        <w:t xml:space="preserve">» Ленинградской области в лице первого заместителя главы </w:t>
      </w:r>
      <w:r w:rsidRPr="001D6947">
        <w:rPr>
          <w:spacing w:val="2"/>
          <w:lang w:eastAsia="ru-RU"/>
        </w:rPr>
        <w:t xml:space="preserve"> ____________________________________________________________________________</w:t>
      </w:r>
      <w:r>
        <w:rPr>
          <w:spacing w:val="2"/>
          <w:lang w:eastAsia="ru-RU"/>
        </w:rPr>
        <w:t>____</w:t>
      </w:r>
      <w:r w:rsidRPr="001D6947">
        <w:rPr>
          <w:spacing w:val="2"/>
          <w:lang w:eastAsia="ru-RU"/>
        </w:rPr>
        <w:t xml:space="preserve">, действующего на основании _____________________________________ ___________________, с одной стороны, и собственник (законный представитель собственника) транспортного средства ______________________________________ __________, проживающий по адресу: ________________________________________ ______________________________________, паспорт серии _____ </w:t>
      </w:r>
      <w:r>
        <w:rPr>
          <w:spacing w:val="2"/>
          <w:lang w:eastAsia="ru-RU"/>
        </w:rPr>
        <w:t>№</w:t>
      </w:r>
      <w:r w:rsidRPr="001D6947">
        <w:rPr>
          <w:spacing w:val="2"/>
          <w:lang w:eastAsia="ru-RU"/>
        </w:rPr>
        <w:t xml:space="preserve"> _____________ выдан ______________________________________________________________________, с другой стороны, составили настоящий акт о нижеследующем: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Администрация мун</w:t>
      </w:r>
      <w:r w:rsidR="00A64CFD">
        <w:rPr>
          <w:spacing w:val="2"/>
          <w:lang w:eastAsia="ru-RU"/>
        </w:rPr>
        <w:t>иципального образования «</w:t>
      </w:r>
      <w:r w:rsidR="00A64CFD">
        <w:rPr>
          <w:color w:val="000000"/>
          <w:lang w:eastAsia="ru-RU"/>
        </w:rPr>
        <w:t>Приморское городское поселение</w:t>
      </w:r>
      <w:r w:rsidRPr="001D6947">
        <w:rPr>
          <w:spacing w:val="2"/>
          <w:lang w:eastAsia="ru-RU"/>
        </w:rPr>
        <w:t>» Ленинградской области возвращает, а собственник (законный представитель собственника) получает со специализированной стоянки транспортное средство: марка/модель __________________________________________________________________________</w:t>
      </w:r>
      <w:r>
        <w:rPr>
          <w:spacing w:val="2"/>
          <w:lang w:eastAsia="ru-RU"/>
        </w:rPr>
        <w:t>_______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цвет _____________________________________________________________идентификационные данные (при наличии):</w:t>
      </w:r>
      <w:r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>государственный регистрационный знак/количество _______________</w:t>
      </w:r>
      <w:r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>VIN</w:t>
      </w:r>
      <w:r>
        <w:rPr>
          <w:spacing w:val="2"/>
          <w:lang w:eastAsia="ru-RU"/>
        </w:rPr>
        <w:t xml:space="preserve"> </w:t>
      </w:r>
      <w:r w:rsidRPr="001D6947">
        <w:rPr>
          <w:spacing w:val="2"/>
          <w:lang w:eastAsia="ru-RU"/>
        </w:rPr>
        <w:t xml:space="preserve">_______________________________кузов </w:t>
      </w:r>
      <w:r>
        <w:rPr>
          <w:spacing w:val="2"/>
          <w:lang w:eastAsia="ru-RU"/>
        </w:rPr>
        <w:t>№</w:t>
      </w:r>
      <w:r w:rsidRPr="001D6947">
        <w:rPr>
          <w:spacing w:val="2"/>
          <w:lang w:eastAsia="ru-RU"/>
        </w:rPr>
        <w:t xml:space="preserve"> _______________________________</w:t>
      </w:r>
      <w:r>
        <w:rPr>
          <w:spacing w:val="2"/>
          <w:lang w:eastAsia="ru-RU"/>
        </w:rPr>
        <w:t>_______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 xml:space="preserve">двигатель </w:t>
      </w:r>
      <w:r>
        <w:rPr>
          <w:spacing w:val="2"/>
          <w:lang w:eastAsia="ru-RU"/>
        </w:rPr>
        <w:t>№</w:t>
      </w:r>
      <w:r w:rsidRPr="001D6947">
        <w:rPr>
          <w:spacing w:val="2"/>
          <w:lang w:eastAsia="ru-RU"/>
        </w:rPr>
        <w:t xml:space="preserve"> __________________ шасси (рама) </w:t>
      </w:r>
      <w:r>
        <w:rPr>
          <w:spacing w:val="2"/>
          <w:lang w:eastAsia="ru-RU"/>
        </w:rPr>
        <w:t>№</w:t>
      </w:r>
      <w:r w:rsidRPr="001D6947">
        <w:rPr>
          <w:spacing w:val="2"/>
          <w:lang w:eastAsia="ru-RU"/>
        </w:rPr>
        <w:t xml:space="preserve"> ______________________________</w:t>
      </w:r>
      <w:r w:rsidRPr="001D6947">
        <w:rPr>
          <w:spacing w:val="2"/>
          <w:lang w:eastAsia="ru-RU"/>
        </w:rPr>
        <w:br/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Правоустанавливающие документы: _______________________________________</w:t>
      </w:r>
      <w:r w:rsidRPr="001D6947">
        <w:rPr>
          <w:spacing w:val="2"/>
          <w:lang w:eastAsia="ru-RU"/>
        </w:rPr>
        <w:br/>
        <w:t>________________________________________________________________________</w:t>
      </w:r>
      <w:r>
        <w:rPr>
          <w:spacing w:val="2"/>
          <w:lang w:eastAsia="ru-RU"/>
        </w:rPr>
        <w:t>_________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Сведения о видимых повреждениях транспортного средства: __________________________________________________________________________</w:t>
      </w:r>
      <w:r>
        <w:rPr>
          <w:spacing w:val="2"/>
          <w:lang w:eastAsia="ru-RU"/>
        </w:rPr>
        <w:t>_____</w:t>
      </w:r>
      <w:r w:rsidRPr="001D6947">
        <w:rPr>
          <w:spacing w:val="2"/>
          <w:lang w:eastAsia="ru-RU"/>
        </w:rPr>
        <w:t>___________________________________________________________________________</w:t>
      </w:r>
      <w:r>
        <w:rPr>
          <w:spacing w:val="2"/>
          <w:lang w:eastAsia="ru-RU"/>
        </w:rPr>
        <w:t>_______</w:t>
      </w:r>
      <w:r w:rsidRPr="001D6947">
        <w:rPr>
          <w:spacing w:val="2"/>
          <w:lang w:eastAsia="ru-RU"/>
        </w:rPr>
        <w:t>.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Определяемые визуально сведения о техническом состоянии транспортного средства и его комплектности (колеса, колпаки колес, антенна, зеркала, фары, щетки стеклоочистителя, пробка бензобака, аудио- и видеоаппаратура и иные вещи в салоне)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spacing w:val="2"/>
          <w:lang w:eastAsia="ru-RU"/>
        </w:rPr>
        <w:t>____________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Идентификационные номера автомобиля сверены, комплектность автомобиля проверена. Претензий, в том числе имущественных, стороны не имеют.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С актом осмотра транспортного средства собственник (законный представитель собственника) ознакомлен ____________________________________</w:t>
      </w:r>
      <w:r>
        <w:rPr>
          <w:spacing w:val="2"/>
          <w:lang w:eastAsia="ru-RU"/>
        </w:rPr>
        <w:t>_____________________</w:t>
      </w:r>
    </w:p>
    <w:p w:rsidR="0051377B" w:rsidRPr="001D6947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Настоящий акт составлен в 2 экземплярах, по одному для каждой из сторон.</w:t>
      </w:r>
    </w:p>
    <w:p w:rsidR="0051377B" w:rsidRDefault="0051377B" w:rsidP="000F21C2">
      <w:pPr>
        <w:ind w:firstLine="709"/>
        <w:contextualSpacing/>
        <w:jc w:val="both"/>
        <w:rPr>
          <w:spacing w:val="2"/>
          <w:lang w:eastAsia="ru-RU"/>
        </w:rPr>
      </w:pPr>
      <w:r w:rsidRPr="001D6947">
        <w:rPr>
          <w:spacing w:val="2"/>
          <w:lang w:eastAsia="ru-RU"/>
        </w:rPr>
        <w:t>Примечания: 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  <w:lang w:eastAsia="ru-RU"/>
        </w:rPr>
        <w:t>_______________________________</w:t>
      </w:r>
    </w:p>
    <w:p w:rsidR="0051377B" w:rsidRDefault="0051377B" w:rsidP="000F21C2">
      <w:pPr>
        <w:ind w:firstLine="709"/>
        <w:contextualSpacing/>
        <w:jc w:val="center"/>
        <w:rPr>
          <w:spacing w:val="2"/>
          <w:szCs w:val="20"/>
          <w:lang w:eastAsia="ru-RU"/>
        </w:rPr>
      </w:pPr>
      <w:r w:rsidRPr="001D6947">
        <w:rPr>
          <w:spacing w:val="2"/>
          <w:szCs w:val="20"/>
          <w:lang w:eastAsia="ru-RU"/>
        </w:rPr>
        <w:t>(указываются дополнительные сведения по усмотрению собственника (законного</w:t>
      </w:r>
      <w:r>
        <w:rPr>
          <w:spacing w:val="2"/>
          <w:szCs w:val="20"/>
          <w:lang w:eastAsia="ru-RU"/>
        </w:rPr>
        <w:t xml:space="preserve"> </w:t>
      </w:r>
      <w:r w:rsidRPr="001D6947">
        <w:rPr>
          <w:spacing w:val="2"/>
          <w:szCs w:val="20"/>
          <w:lang w:eastAsia="ru-RU"/>
        </w:rPr>
        <w:t>представителя собственника) транспортного средства)</w:t>
      </w:r>
    </w:p>
    <w:p w:rsidR="0051377B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7E4ADB" w:rsidRDefault="0051377B" w:rsidP="000F21C2">
      <w:pPr>
        <w:contextualSpacing/>
        <w:jc w:val="both"/>
        <w:rPr>
          <w:spacing w:val="2"/>
          <w:szCs w:val="20"/>
          <w:lang w:eastAsia="ru-RU"/>
        </w:rPr>
      </w:pPr>
      <w:r w:rsidRPr="001D6947">
        <w:rPr>
          <w:spacing w:val="2"/>
          <w:lang w:eastAsia="ru-RU"/>
        </w:rPr>
        <w:t>Начальник отдела благоустройства</w:t>
      </w:r>
      <w:r w:rsidRPr="001D6947">
        <w:rPr>
          <w:spacing w:val="2"/>
          <w:lang w:eastAsia="ru-RU"/>
        </w:rPr>
        <w:tab/>
        <w:t xml:space="preserve">  </w:t>
      </w:r>
      <w:r>
        <w:rPr>
          <w:spacing w:val="2"/>
          <w:lang w:eastAsia="ru-RU"/>
        </w:rPr>
        <w:t xml:space="preserve">                </w:t>
      </w:r>
      <w:r w:rsidRPr="001D6947">
        <w:rPr>
          <w:spacing w:val="2"/>
          <w:lang w:eastAsia="ru-RU"/>
        </w:rPr>
        <w:t xml:space="preserve"> Собственник (законный представитель) ______________/________________   </w:t>
      </w:r>
      <w:r>
        <w:rPr>
          <w:spacing w:val="2"/>
          <w:lang w:eastAsia="ru-RU"/>
        </w:rPr>
        <w:t xml:space="preserve">                        </w:t>
      </w:r>
      <w:r w:rsidRPr="001D6947">
        <w:rPr>
          <w:spacing w:val="2"/>
          <w:lang w:eastAsia="ru-RU"/>
        </w:rPr>
        <w:t xml:space="preserve"> _________________/_______________</w:t>
      </w:r>
    </w:p>
    <w:p w:rsidR="0051377B" w:rsidRPr="001D6947" w:rsidRDefault="0051377B" w:rsidP="000F21C2">
      <w:pPr>
        <w:contextualSpacing/>
        <w:jc w:val="right"/>
        <w:rPr>
          <w:color w:val="000000"/>
          <w:szCs w:val="20"/>
          <w:lang w:eastAsia="ru-RU"/>
        </w:rPr>
      </w:pPr>
      <w:r w:rsidRPr="001D6947">
        <w:rPr>
          <w:color w:val="000000"/>
          <w:spacing w:val="2"/>
          <w:lang w:eastAsia="ru-RU"/>
        </w:rPr>
        <w:br w:type="page"/>
      </w:r>
      <w:r w:rsidRPr="001D6947">
        <w:rPr>
          <w:color w:val="000000"/>
          <w:szCs w:val="20"/>
          <w:lang w:eastAsia="ru-RU"/>
        </w:rPr>
        <w:lastRenderedPageBreak/>
        <w:t xml:space="preserve">Приложение № 4 к Порядку </w:t>
      </w:r>
    </w:p>
    <w:p w:rsidR="0051377B" w:rsidRPr="001D6947" w:rsidRDefault="0051377B" w:rsidP="000F21C2">
      <w:pPr>
        <w:contextualSpacing/>
        <w:jc w:val="right"/>
        <w:rPr>
          <w:color w:val="000000"/>
          <w:szCs w:val="20"/>
          <w:lang w:eastAsia="ru-RU"/>
        </w:rPr>
      </w:pPr>
      <w:r w:rsidRPr="001D6947">
        <w:rPr>
          <w:color w:val="000000"/>
          <w:szCs w:val="20"/>
          <w:lang w:eastAsia="ru-RU"/>
        </w:rPr>
        <w:t>____________________________</w:t>
      </w:r>
    </w:p>
    <w:p w:rsidR="0051377B" w:rsidRDefault="0051377B" w:rsidP="000F21C2">
      <w:pPr>
        <w:contextualSpacing/>
        <w:jc w:val="both"/>
        <w:rPr>
          <w:color w:val="000000"/>
          <w:szCs w:val="28"/>
          <w:lang w:eastAsia="ru-RU"/>
        </w:rPr>
      </w:pPr>
    </w:p>
    <w:p w:rsidR="0051377B" w:rsidRPr="0048740A" w:rsidRDefault="0051377B" w:rsidP="000F21C2">
      <w:pPr>
        <w:contextualSpacing/>
        <w:jc w:val="center"/>
        <w:rPr>
          <w:b/>
          <w:color w:val="000000"/>
          <w:szCs w:val="28"/>
          <w:lang w:eastAsia="ru-RU"/>
        </w:rPr>
      </w:pPr>
      <w:r w:rsidRPr="0048740A">
        <w:rPr>
          <w:b/>
          <w:color w:val="000000"/>
          <w:szCs w:val="28"/>
          <w:lang w:eastAsia="ru-RU"/>
        </w:rPr>
        <w:t>АКТ</w:t>
      </w:r>
    </w:p>
    <w:p w:rsidR="0051377B" w:rsidRPr="0048740A" w:rsidRDefault="0051377B" w:rsidP="000F21C2">
      <w:pPr>
        <w:contextualSpacing/>
        <w:jc w:val="center"/>
        <w:rPr>
          <w:b/>
          <w:color w:val="000000"/>
          <w:lang w:eastAsia="ru-RU"/>
        </w:rPr>
      </w:pPr>
      <w:r w:rsidRPr="0048740A">
        <w:rPr>
          <w:b/>
          <w:color w:val="000000"/>
          <w:lang w:eastAsia="ru-RU"/>
        </w:rPr>
        <w:t>О перемещении безнадзорного транспортного средства на специализированную стоянку</w:t>
      </w:r>
    </w:p>
    <w:p w:rsidR="0051377B" w:rsidRPr="0048740A" w:rsidRDefault="0051377B" w:rsidP="000F21C2">
      <w:pPr>
        <w:contextualSpacing/>
        <w:jc w:val="center"/>
        <w:rPr>
          <w:b/>
          <w:color w:val="000000"/>
          <w:szCs w:val="28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 xml:space="preserve">«__» _______ 201___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</w:t>
      </w:r>
      <w:r w:rsidR="00706915">
        <w:rPr>
          <w:color w:val="000000"/>
          <w:lang w:eastAsia="ru-RU"/>
        </w:rPr>
        <w:t xml:space="preserve">  г. Приморск </w:t>
      </w:r>
    </w:p>
    <w:p w:rsidR="0051377B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Время «_____» час</w:t>
      </w:r>
      <w:proofErr w:type="gramStart"/>
      <w:r w:rsidRPr="001D6947">
        <w:rPr>
          <w:color w:val="000000"/>
          <w:lang w:eastAsia="ru-RU"/>
        </w:rPr>
        <w:t>.</w:t>
      </w:r>
      <w:proofErr w:type="gramEnd"/>
      <w:r w:rsidRPr="001D6947">
        <w:rPr>
          <w:color w:val="000000"/>
          <w:lang w:eastAsia="ru-RU"/>
        </w:rPr>
        <w:t xml:space="preserve"> «_____» </w:t>
      </w:r>
      <w:proofErr w:type="gramStart"/>
      <w:r w:rsidRPr="001D6947">
        <w:rPr>
          <w:color w:val="000000"/>
          <w:lang w:eastAsia="ru-RU"/>
        </w:rPr>
        <w:t>м</w:t>
      </w:r>
      <w:proofErr w:type="gramEnd"/>
      <w:r w:rsidRPr="001D6947">
        <w:rPr>
          <w:color w:val="000000"/>
          <w:lang w:eastAsia="ru-RU"/>
        </w:rPr>
        <w:t xml:space="preserve">ин. </w:t>
      </w:r>
    </w:p>
    <w:p w:rsidR="0051377B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Настоящий акт составлен о том, что нами, представителями администрации муниципально</w:t>
      </w:r>
      <w:r w:rsidR="00706915">
        <w:rPr>
          <w:color w:val="000000"/>
          <w:lang w:eastAsia="ru-RU"/>
        </w:rPr>
        <w:t>го образования «Приморское городское поселение» Выборгского района</w:t>
      </w:r>
      <w:r w:rsidRPr="001D6947">
        <w:rPr>
          <w:color w:val="000000"/>
          <w:lang w:eastAsia="ru-RU"/>
        </w:rPr>
        <w:t xml:space="preserve"> Ленинградской области и представителем уполномоченной организации ____________________________________________________________________________________________________________________________________________________________________</w:t>
      </w:r>
    </w:p>
    <w:p w:rsidR="0051377B" w:rsidRPr="001D6947" w:rsidRDefault="0051377B" w:rsidP="000F21C2">
      <w:pPr>
        <w:contextualSpacing/>
        <w:jc w:val="center"/>
        <w:rPr>
          <w:color w:val="000000"/>
          <w:szCs w:val="18"/>
          <w:lang w:eastAsia="ru-RU"/>
        </w:rPr>
      </w:pPr>
      <w:r w:rsidRPr="001D6947">
        <w:rPr>
          <w:color w:val="000000"/>
          <w:szCs w:val="18"/>
          <w:lang w:eastAsia="ru-RU"/>
        </w:rPr>
        <w:t>(наименование уполномоченной организации, должность, ФИО лиц, составивших акт)</w:t>
      </w:r>
    </w:p>
    <w:p w:rsidR="0051377B" w:rsidRPr="001D6947" w:rsidRDefault="0051377B" w:rsidP="000F21C2">
      <w:pPr>
        <w:contextualSpacing/>
        <w:jc w:val="center"/>
        <w:rPr>
          <w:color w:val="000000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Проведено перемещение транспортного средства __________________________</w:t>
      </w:r>
      <w:r>
        <w:rPr>
          <w:color w:val="000000"/>
          <w:lang w:eastAsia="ru-RU"/>
        </w:rPr>
        <w:t>________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_____________________________________________________________________________</w:t>
      </w:r>
      <w:r>
        <w:rPr>
          <w:color w:val="000000"/>
          <w:lang w:eastAsia="ru-RU"/>
        </w:rPr>
        <w:t>_____</w:t>
      </w:r>
    </w:p>
    <w:p w:rsidR="0051377B" w:rsidRPr="001D6947" w:rsidRDefault="0051377B" w:rsidP="000F21C2">
      <w:pPr>
        <w:contextualSpacing/>
        <w:jc w:val="center"/>
        <w:rPr>
          <w:color w:val="000000"/>
          <w:szCs w:val="18"/>
          <w:lang w:eastAsia="ru-RU"/>
        </w:rPr>
      </w:pPr>
      <w:r w:rsidRPr="001D6947">
        <w:rPr>
          <w:color w:val="000000"/>
          <w:szCs w:val="18"/>
          <w:lang w:eastAsia="ru-RU"/>
        </w:rPr>
        <w:t>(марка, модель, государственный регистрационный знак, цвет, иные идентификационные признаки)</w:t>
      </w:r>
    </w:p>
    <w:p w:rsidR="0051377B" w:rsidRPr="001D6947" w:rsidRDefault="0051377B" w:rsidP="000F21C2">
      <w:pPr>
        <w:contextualSpacing/>
        <w:jc w:val="both"/>
        <w:rPr>
          <w:color w:val="000000"/>
          <w:szCs w:val="18"/>
          <w:lang w:eastAsia="ru-RU"/>
        </w:rPr>
      </w:pPr>
      <w:r w:rsidRPr="001D6947">
        <w:rPr>
          <w:color w:val="000000"/>
          <w:szCs w:val="18"/>
          <w:lang w:eastAsia="ru-RU"/>
        </w:rPr>
        <w:t>__________________________________________________________________________________</w:t>
      </w:r>
    </w:p>
    <w:p w:rsidR="0051377B" w:rsidRPr="001D6947" w:rsidRDefault="0051377B" w:rsidP="000F21C2">
      <w:pPr>
        <w:contextualSpacing/>
        <w:jc w:val="both"/>
        <w:rPr>
          <w:color w:val="000000"/>
          <w:szCs w:val="18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На специализированную стоянку____________________________________</w:t>
      </w:r>
      <w:r>
        <w:rPr>
          <w:color w:val="000000"/>
          <w:lang w:eastAsia="ru-RU"/>
        </w:rPr>
        <w:t>____________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eastAsia="ru-RU"/>
        </w:rPr>
        <w:t>_______</w:t>
      </w:r>
    </w:p>
    <w:p w:rsidR="0051377B" w:rsidRPr="001D6947" w:rsidRDefault="0051377B" w:rsidP="000F21C2">
      <w:pPr>
        <w:contextualSpacing/>
        <w:jc w:val="center"/>
        <w:rPr>
          <w:color w:val="000000"/>
          <w:szCs w:val="20"/>
          <w:lang w:eastAsia="ru-RU"/>
        </w:rPr>
      </w:pPr>
      <w:r w:rsidRPr="001D6947">
        <w:rPr>
          <w:color w:val="000000"/>
          <w:szCs w:val="20"/>
          <w:lang w:eastAsia="ru-RU"/>
        </w:rPr>
        <w:t>(описание обстоятельств перемещения т/с, местоположения, выявленных признаков брошенного т/с, состояние т/</w:t>
      </w:r>
      <w:proofErr w:type="gramStart"/>
      <w:r w:rsidRPr="001D6947">
        <w:rPr>
          <w:color w:val="000000"/>
          <w:szCs w:val="20"/>
          <w:lang w:eastAsia="ru-RU"/>
        </w:rPr>
        <w:t>с</w:t>
      </w:r>
      <w:proofErr w:type="gramEnd"/>
      <w:r w:rsidRPr="001D6947">
        <w:rPr>
          <w:color w:val="000000"/>
          <w:szCs w:val="20"/>
          <w:lang w:eastAsia="ru-RU"/>
        </w:rPr>
        <w:t xml:space="preserve">, </w:t>
      </w:r>
      <w:proofErr w:type="gramStart"/>
      <w:r w:rsidRPr="001D6947">
        <w:rPr>
          <w:color w:val="000000"/>
          <w:szCs w:val="20"/>
          <w:lang w:eastAsia="ru-RU"/>
        </w:rPr>
        <w:t>информация</w:t>
      </w:r>
      <w:proofErr w:type="gramEnd"/>
      <w:r w:rsidRPr="001D6947">
        <w:rPr>
          <w:color w:val="000000"/>
          <w:szCs w:val="20"/>
          <w:lang w:eastAsia="ru-RU"/>
        </w:rPr>
        <w:t xml:space="preserve"> о собственнике т/с, адрес спец. стоянки)</w:t>
      </w:r>
    </w:p>
    <w:p w:rsidR="0051377B" w:rsidRPr="001D6947" w:rsidRDefault="0051377B" w:rsidP="000F21C2">
      <w:pPr>
        <w:contextualSpacing/>
        <w:jc w:val="both"/>
        <w:rPr>
          <w:color w:val="000000"/>
          <w:szCs w:val="2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szCs w:val="20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В ходе осмотра транспортного средства производилась фотосьемка___________________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_____________________________________________________________________________</w:t>
      </w:r>
      <w:r>
        <w:rPr>
          <w:color w:val="000000"/>
          <w:lang w:eastAsia="ru-RU"/>
        </w:rPr>
        <w:t>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1D6947">
        <w:rPr>
          <w:color w:val="000000"/>
          <w:lang w:eastAsia="ru-RU"/>
        </w:rPr>
        <w:t>Представителю уполномоченной организации разъяснено, что уполномоченная организация несет ответственность за сохранность безнадзорного транспортного средства с момента подписания акта о перемещении до момента его выдачи в установленном порядке владельцу безнадзорного транспортного средства или до момента утилизации безнадзорного транспортного средства.  ______________________________________________________</w:t>
      </w:r>
      <w:r>
        <w:rPr>
          <w:color w:val="000000"/>
          <w:lang w:eastAsia="ru-RU"/>
        </w:rPr>
        <w:t>______</w:t>
      </w:r>
      <w:proofErr w:type="gramEnd"/>
    </w:p>
    <w:p w:rsidR="0051377B" w:rsidRPr="001D6947" w:rsidRDefault="0051377B" w:rsidP="000F21C2">
      <w:pPr>
        <w:contextualSpacing/>
        <w:jc w:val="both"/>
        <w:rPr>
          <w:color w:val="000000"/>
          <w:szCs w:val="18"/>
          <w:lang w:eastAsia="ru-RU"/>
        </w:rPr>
      </w:pP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szCs w:val="18"/>
          <w:lang w:eastAsia="ru-RU"/>
        </w:rPr>
        <w:t xml:space="preserve">(подпись представителя уполномоченной организации) 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>Подписи лиц, составивших акт осмотра__________________________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  <w:t xml:space="preserve">         __________________________</w:t>
      </w: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</w:r>
      <w:r w:rsidRPr="001D6947">
        <w:rPr>
          <w:color w:val="000000"/>
          <w:lang w:eastAsia="ru-RU"/>
        </w:rPr>
        <w:tab/>
        <w:t xml:space="preserve">        ___________________________</w:t>
      </w:r>
    </w:p>
    <w:p w:rsidR="0051377B" w:rsidRPr="001D6947" w:rsidRDefault="0051377B" w:rsidP="000F21C2">
      <w:pPr>
        <w:contextualSpacing/>
        <w:jc w:val="both"/>
        <w:rPr>
          <w:spacing w:val="2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  <w:rPr>
          <w:color w:val="000000"/>
          <w:lang w:eastAsia="ru-RU"/>
        </w:rPr>
      </w:pPr>
    </w:p>
    <w:p w:rsidR="0051377B" w:rsidRPr="001D6947" w:rsidRDefault="0051377B" w:rsidP="000F21C2">
      <w:pPr>
        <w:contextualSpacing/>
        <w:jc w:val="both"/>
      </w:pPr>
    </w:p>
    <w:p w:rsidR="0051377B" w:rsidRDefault="0051377B" w:rsidP="000F21C2">
      <w:pPr>
        <w:ind w:right="-85"/>
        <w:contextualSpacing/>
        <w:jc w:val="center"/>
        <w:rPr>
          <w:b/>
          <w:sz w:val="22"/>
          <w:szCs w:val="22"/>
        </w:rPr>
      </w:pPr>
    </w:p>
    <w:p w:rsidR="0051377B" w:rsidRDefault="0051377B" w:rsidP="000F21C2">
      <w:pPr>
        <w:ind w:right="-85"/>
        <w:contextualSpacing/>
        <w:jc w:val="center"/>
        <w:rPr>
          <w:b/>
          <w:sz w:val="22"/>
          <w:szCs w:val="22"/>
        </w:rPr>
      </w:pPr>
    </w:p>
    <w:sectPr w:rsidR="0051377B" w:rsidSect="002D409D">
      <w:pgSz w:w="11906" w:h="16838"/>
      <w:pgMar w:top="709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7BC"/>
    <w:multiLevelType w:val="multilevel"/>
    <w:tmpl w:val="E226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3B9"/>
    <w:rsid w:val="0007454F"/>
    <w:rsid w:val="000F21C2"/>
    <w:rsid w:val="00124EB6"/>
    <w:rsid w:val="001A2C91"/>
    <w:rsid w:val="001C02E3"/>
    <w:rsid w:val="002245A0"/>
    <w:rsid w:val="002D409D"/>
    <w:rsid w:val="003F0B22"/>
    <w:rsid w:val="00477866"/>
    <w:rsid w:val="0051377B"/>
    <w:rsid w:val="00563EDD"/>
    <w:rsid w:val="00706915"/>
    <w:rsid w:val="007A344D"/>
    <w:rsid w:val="00833D6F"/>
    <w:rsid w:val="00A16836"/>
    <w:rsid w:val="00A513B9"/>
    <w:rsid w:val="00A64CFD"/>
    <w:rsid w:val="00DF4FCE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B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3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7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Основной текст_"/>
    <w:link w:val="1"/>
    <w:rsid w:val="0007454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7454F"/>
    <w:pPr>
      <w:shd w:val="clear" w:color="auto" w:fill="FFFFFF"/>
      <w:suppressAutoHyphens w:val="0"/>
      <w:spacing w:before="240" w:after="420" w:line="269" w:lineRule="exact"/>
      <w:jc w:val="both"/>
    </w:pPr>
    <w:rPr>
      <w:rFonts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B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3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7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Основной текст_"/>
    <w:link w:val="1"/>
    <w:rsid w:val="0007454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7454F"/>
    <w:pPr>
      <w:shd w:val="clear" w:color="auto" w:fill="FFFFFF"/>
      <w:suppressAutoHyphens w:val="0"/>
      <w:spacing w:before="240" w:after="420" w:line="269" w:lineRule="exact"/>
      <w:jc w:val="both"/>
    </w:pPr>
    <w:rPr>
      <w:rFonts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2021-02-16T11:55:00Z</cp:lastPrinted>
  <dcterms:created xsi:type="dcterms:W3CDTF">2020-12-07T11:47:00Z</dcterms:created>
  <dcterms:modified xsi:type="dcterms:W3CDTF">2021-02-16T11:55:00Z</dcterms:modified>
</cp:coreProperties>
</file>